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3B2F" w:rsidRDefault="00CE3B2F" w:rsidP="00CE3B2F">
      <w:pPr>
        <w:jc w:val="both"/>
      </w:pPr>
    </w:p>
    <w:p w:rsidR="00CE3B2F" w:rsidRDefault="00CE3B2F" w:rsidP="00CE3B2F">
      <w:pPr>
        <w:jc w:val="both"/>
      </w:pPr>
    </w:p>
    <w:p w:rsidR="00CE3B2F" w:rsidRPr="00F35A6E" w:rsidRDefault="00CE3B2F" w:rsidP="00CE3B2F">
      <w:pPr>
        <w:jc w:val="both"/>
      </w:pPr>
    </w:p>
    <w:p w:rsidR="00CE3B2F" w:rsidRPr="00F35A6E" w:rsidRDefault="00CE3B2F" w:rsidP="00CE3B2F">
      <w:pPr>
        <w:jc w:val="both"/>
      </w:pPr>
    </w:p>
    <w:p w:rsidR="00CE3B2F" w:rsidRPr="00F35A6E" w:rsidRDefault="00CE3B2F" w:rsidP="00CE3B2F">
      <w:pPr>
        <w:jc w:val="both"/>
      </w:pPr>
    </w:p>
    <w:p w:rsidR="00CE3B2F" w:rsidRPr="00F35A6E" w:rsidRDefault="00CE3B2F" w:rsidP="00CE3B2F">
      <w:pPr>
        <w:jc w:val="both"/>
      </w:pPr>
    </w:p>
    <w:p w:rsidR="00CE3B2F" w:rsidRPr="00F35A6E" w:rsidRDefault="00CE3B2F" w:rsidP="00CE3B2F">
      <w:pPr>
        <w:jc w:val="both"/>
      </w:pPr>
    </w:p>
    <w:p w:rsidR="00CE3B2F" w:rsidRPr="00F35A6E" w:rsidRDefault="00CE3B2F" w:rsidP="00CE3B2F">
      <w:pPr>
        <w:jc w:val="both"/>
      </w:pPr>
    </w:p>
    <w:p w:rsidR="00CE3B2F" w:rsidRDefault="00CE3B2F" w:rsidP="00CE3B2F">
      <w:pPr>
        <w:tabs>
          <w:tab w:val="left" w:pos="1428"/>
        </w:tabs>
        <w:jc w:val="both"/>
        <w:rPr>
          <w:b/>
          <w:sz w:val="40"/>
        </w:rPr>
      </w:pPr>
    </w:p>
    <w:p w:rsidR="00CE3B2F" w:rsidRDefault="00CE3B2F" w:rsidP="00CE3B2F">
      <w:pPr>
        <w:tabs>
          <w:tab w:val="left" w:pos="1428"/>
        </w:tabs>
        <w:jc w:val="both"/>
        <w:rPr>
          <w:b/>
          <w:sz w:val="40"/>
        </w:rPr>
      </w:pPr>
    </w:p>
    <w:p w:rsidR="00CE3B2F" w:rsidRDefault="00CE3B2F" w:rsidP="00CE3B2F">
      <w:pPr>
        <w:tabs>
          <w:tab w:val="left" w:pos="1428"/>
        </w:tabs>
        <w:jc w:val="both"/>
        <w:rPr>
          <w:b/>
          <w:sz w:val="40"/>
        </w:rPr>
      </w:pPr>
    </w:p>
    <w:p w:rsidR="00CE3B2F" w:rsidRDefault="00CE3B2F" w:rsidP="00CE3B2F">
      <w:pPr>
        <w:tabs>
          <w:tab w:val="left" w:pos="1428"/>
        </w:tabs>
        <w:jc w:val="both"/>
        <w:rPr>
          <w:b/>
          <w:sz w:val="40"/>
        </w:rPr>
      </w:pPr>
    </w:p>
    <w:p w:rsidR="00CE3B2F" w:rsidRDefault="00CE3B2F" w:rsidP="00CE3B2F">
      <w:pPr>
        <w:tabs>
          <w:tab w:val="left" w:pos="1428"/>
        </w:tabs>
        <w:jc w:val="both"/>
        <w:rPr>
          <w:b/>
          <w:sz w:val="40"/>
        </w:rPr>
      </w:pPr>
    </w:p>
    <w:p w:rsidR="00CE3B2F" w:rsidRDefault="00CE3B2F" w:rsidP="00CE3B2F">
      <w:pPr>
        <w:tabs>
          <w:tab w:val="left" w:pos="1428"/>
        </w:tabs>
        <w:jc w:val="both"/>
        <w:rPr>
          <w:b/>
          <w:sz w:val="40"/>
        </w:rPr>
      </w:pPr>
    </w:p>
    <w:p w:rsidR="00CE3B2F" w:rsidRDefault="00CE3B2F" w:rsidP="00CE3B2F">
      <w:pPr>
        <w:tabs>
          <w:tab w:val="left" w:pos="1428"/>
        </w:tabs>
        <w:jc w:val="both"/>
        <w:rPr>
          <w:b/>
          <w:sz w:val="40"/>
        </w:rPr>
      </w:pPr>
    </w:p>
    <w:p w:rsidR="00CE3B2F" w:rsidRDefault="00CE3B2F" w:rsidP="00CE3B2F">
      <w:pPr>
        <w:tabs>
          <w:tab w:val="left" w:pos="1428"/>
        </w:tabs>
        <w:jc w:val="both"/>
        <w:rPr>
          <w:b/>
          <w:sz w:val="40"/>
        </w:rPr>
      </w:pPr>
    </w:p>
    <w:p w:rsidR="00CE3B2F" w:rsidRDefault="00CE3B2F" w:rsidP="00CE3B2F">
      <w:pPr>
        <w:tabs>
          <w:tab w:val="left" w:pos="1428"/>
        </w:tabs>
        <w:jc w:val="both"/>
        <w:rPr>
          <w:b/>
          <w:sz w:val="40"/>
        </w:rPr>
      </w:pPr>
    </w:p>
    <w:p w:rsidR="00CE3B2F" w:rsidRDefault="00CE3B2F" w:rsidP="00CE3B2F">
      <w:pPr>
        <w:tabs>
          <w:tab w:val="left" w:pos="1428"/>
        </w:tabs>
        <w:jc w:val="both"/>
        <w:rPr>
          <w:b/>
          <w:sz w:val="40"/>
        </w:rPr>
      </w:pPr>
    </w:p>
    <w:p w:rsidR="00CE3B2F" w:rsidRPr="003D4610" w:rsidRDefault="00CE3B2F" w:rsidP="00CE3B2F">
      <w:pPr>
        <w:tabs>
          <w:tab w:val="left" w:pos="1428"/>
        </w:tabs>
        <w:jc w:val="both"/>
        <w:rPr>
          <w:sz w:val="36"/>
        </w:rPr>
      </w:pPr>
      <w:bookmarkStart w:id="0" w:name="_Toc444546732"/>
      <w:bookmarkStart w:id="1" w:name="_Toc163996059"/>
      <w:r>
        <w:rPr>
          <w:b/>
          <w:sz w:val="64"/>
          <w:szCs w:val="64"/>
        </w:rPr>
        <w:t>Projektbeschreibung</w:t>
      </w:r>
      <w:r>
        <w:rPr>
          <w:b/>
          <w:sz w:val="64"/>
          <w:szCs w:val="64"/>
        </w:rPr>
        <w:br/>
      </w:r>
      <w:bookmarkEnd w:id="0"/>
      <w:r>
        <w:rPr>
          <w:sz w:val="36"/>
        </w:rPr>
        <w:t>(Aufstockung Zwischentrakt und Ersatz Fenster Turnhalle Sekundarschulhaus Mollis - GEVER 2016-146)</w:t>
      </w:r>
    </w:p>
    <w:p w:rsidR="00CE3B2F" w:rsidRPr="00626A0D" w:rsidRDefault="00CE3B2F" w:rsidP="00CE3B2F">
      <w:pPr>
        <w:jc w:val="both"/>
        <w:rPr>
          <w:lang w:val="de-DE"/>
        </w:rPr>
      </w:pPr>
    </w:p>
    <w:p w:rsidR="00CE3B2F" w:rsidRPr="0079106A" w:rsidRDefault="00CE3B2F" w:rsidP="00CE3B2F">
      <w:pPr>
        <w:spacing w:before="0"/>
        <w:jc w:val="both"/>
        <w:rPr>
          <w:b/>
          <w:sz w:val="24"/>
        </w:rPr>
      </w:pPr>
      <w:r w:rsidRPr="00626A0D">
        <w:br w:type="page"/>
      </w:r>
      <w:r w:rsidRPr="00CB5F13">
        <w:rPr>
          <w:b/>
          <w:sz w:val="28"/>
        </w:rPr>
        <w:lastRenderedPageBreak/>
        <w:t>Inhaltsverzeichnis</w:t>
      </w:r>
      <w:r>
        <w:rPr>
          <w:b/>
          <w:sz w:val="28"/>
        </w:rPr>
        <w:br/>
      </w:r>
    </w:p>
    <w:sdt>
      <w:sdtPr>
        <w:rPr>
          <w:rFonts w:cs="Arial"/>
          <w:b/>
          <w:sz w:val="24"/>
          <w:lang w:val="de-DE"/>
        </w:rPr>
        <w:id w:val="-1589461632"/>
        <w:docPartObj>
          <w:docPartGallery w:val="Table of Contents"/>
          <w:docPartUnique/>
        </w:docPartObj>
      </w:sdtPr>
      <w:sdtEndPr>
        <w:rPr>
          <w:rFonts w:cs="Times New Roman"/>
          <w:bCs/>
        </w:rPr>
      </w:sdtEndPr>
      <w:sdtContent>
        <w:p w:rsidR="00CE3B2F" w:rsidRPr="0079106A" w:rsidRDefault="00CE3B2F" w:rsidP="00CE3B2F">
          <w:pPr>
            <w:pStyle w:val="Verzeichnis3"/>
            <w:rPr>
              <w:rFonts w:asciiTheme="minorHAnsi" w:eastAsiaTheme="minorEastAsia" w:hAnsiTheme="minorHAnsi" w:cstheme="minorBidi"/>
              <w:noProof/>
              <w:sz w:val="24"/>
              <w:lang w:eastAsia="de-CH"/>
            </w:rPr>
          </w:pPr>
          <w:r w:rsidRPr="0079106A">
            <w:rPr>
              <w:noProof/>
              <w:sz w:val="24"/>
            </w:rPr>
            <w:fldChar w:fldCharType="begin"/>
          </w:r>
          <w:r w:rsidRPr="0079106A">
            <w:rPr>
              <w:sz w:val="24"/>
            </w:rPr>
            <w:instrText xml:space="preserve"> TOC \o "1-3" \h \z \u </w:instrText>
          </w:r>
          <w:r w:rsidRPr="0079106A">
            <w:rPr>
              <w:noProof/>
              <w:sz w:val="24"/>
            </w:rPr>
            <w:fldChar w:fldCharType="separate"/>
          </w:r>
          <w:hyperlink w:anchor="_Toc449532643" w:history="1">
            <w:r w:rsidRPr="0079106A">
              <w:rPr>
                <w:rStyle w:val="Hyperlink"/>
                <w:rFonts w:cs="Arial"/>
                <w:noProof/>
                <w:sz w:val="24"/>
                <w:szCs w:val="24"/>
              </w:rPr>
              <w:t>1.1.</w:t>
            </w:r>
            <w:r w:rsidRPr="0079106A">
              <w:rPr>
                <w:rFonts w:asciiTheme="minorHAnsi" w:eastAsiaTheme="minorEastAsia" w:hAnsiTheme="minorHAnsi" w:cstheme="minorBidi"/>
                <w:noProof/>
                <w:sz w:val="24"/>
                <w:lang w:eastAsia="de-CH"/>
              </w:rPr>
              <w:tab/>
            </w:r>
            <w:r w:rsidRPr="0079106A">
              <w:rPr>
                <w:rStyle w:val="Hyperlink"/>
                <w:rFonts w:cs="Arial"/>
                <w:noProof/>
                <w:sz w:val="24"/>
                <w:szCs w:val="24"/>
              </w:rPr>
              <w:t>Ausgangssituation</w:t>
            </w:r>
            <w:r w:rsidRPr="0079106A">
              <w:rPr>
                <w:noProof/>
                <w:webHidden/>
                <w:sz w:val="24"/>
              </w:rPr>
              <w:tab/>
            </w:r>
            <w:r w:rsidRPr="0079106A">
              <w:rPr>
                <w:noProof/>
                <w:webHidden/>
                <w:sz w:val="24"/>
              </w:rPr>
              <w:fldChar w:fldCharType="begin"/>
            </w:r>
            <w:r w:rsidRPr="0079106A">
              <w:rPr>
                <w:noProof/>
                <w:webHidden/>
                <w:sz w:val="24"/>
              </w:rPr>
              <w:instrText xml:space="preserve"> PAGEREF _Toc449532643 \h </w:instrText>
            </w:r>
            <w:r w:rsidRPr="0079106A">
              <w:rPr>
                <w:noProof/>
                <w:webHidden/>
                <w:sz w:val="24"/>
              </w:rPr>
            </w:r>
            <w:r w:rsidRPr="0079106A">
              <w:rPr>
                <w:noProof/>
                <w:webHidden/>
                <w:sz w:val="24"/>
              </w:rPr>
              <w:fldChar w:fldCharType="separate"/>
            </w:r>
            <w:r w:rsidRPr="0079106A">
              <w:rPr>
                <w:noProof/>
                <w:webHidden/>
                <w:sz w:val="24"/>
              </w:rPr>
              <w:t>3</w:t>
            </w:r>
            <w:r w:rsidRPr="0079106A">
              <w:rPr>
                <w:noProof/>
                <w:webHidden/>
                <w:sz w:val="24"/>
              </w:rPr>
              <w:fldChar w:fldCharType="end"/>
            </w:r>
          </w:hyperlink>
        </w:p>
        <w:p w:rsidR="00CE3B2F" w:rsidRPr="0079106A" w:rsidRDefault="00CE3B2F" w:rsidP="00CE3B2F">
          <w:pPr>
            <w:pStyle w:val="Verzeichnis3"/>
            <w:rPr>
              <w:rFonts w:asciiTheme="minorHAnsi" w:eastAsiaTheme="minorEastAsia" w:hAnsiTheme="minorHAnsi" w:cstheme="minorBidi"/>
              <w:noProof/>
              <w:sz w:val="24"/>
              <w:lang w:eastAsia="de-CH"/>
            </w:rPr>
          </w:pPr>
          <w:hyperlink w:anchor="_Toc449532644" w:history="1">
            <w:r w:rsidRPr="0079106A">
              <w:rPr>
                <w:rStyle w:val="Hyperlink"/>
                <w:rFonts w:cs="Arial"/>
                <w:noProof/>
                <w:sz w:val="24"/>
                <w:szCs w:val="24"/>
              </w:rPr>
              <w:t>1.2.</w:t>
            </w:r>
            <w:r w:rsidRPr="0079106A">
              <w:rPr>
                <w:rFonts w:asciiTheme="minorHAnsi" w:eastAsiaTheme="minorEastAsia" w:hAnsiTheme="minorHAnsi" w:cstheme="minorBidi"/>
                <w:noProof/>
                <w:sz w:val="24"/>
                <w:lang w:eastAsia="de-CH"/>
              </w:rPr>
              <w:tab/>
            </w:r>
            <w:r w:rsidRPr="0079106A">
              <w:rPr>
                <w:rStyle w:val="Hyperlink"/>
                <w:rFonts w:cs="Arial"/>
                <w:noProof/>
                <w:sz w:val="24"/>
                <w:szCs w:val="24"/>
              </w:rPr>
              <w:t>Stammdaten</w:t>
            </w:r>
            <w:r w:rsidRPr="0079106A">
              <w:rPr>
                <w:noProof/>
                <w:webHidden/>
                <w:sz w:val="24"/>
              </w:rPr>
              <w:tab/>
            </w:r>
            <w:r w:rsidRPr="0079106A">
              <w:rPr>
                <w:noProof/>
                <w:webHidden/>
                <w:sz w:val="24"/>
              </w:rPr>
              <w:fldChar w:fldCharType="begin"/>
            </w:r>
            <w:r w:rsidRPr="0079106A">
              <w:rPr>
                <w:noProof/>
                <w:webHidden/>
                <w:sz w:val="24"/>
              </w:rPr>
              <w:instrText xml:space="preserve"> PAGEREF _Toc449532644 \h </w:instrText>
            </w:r>
            <w:r w:rsidRPr="0079106A">
              <w:rPr>
                <w:noProof/>
                <w:webHidden/>
                <w:sz w:val="24"/>
              </w:rPr>
            </w:r>
            <w:r w:rsidRPr="0079106A">
              <w:rPr>
                <w:noProof/>
                <w:webHidden/>
                <w:sz w:val="24"/>
              </w:rPr>
              <w:fldChar w:fldCharType="separate"/>
            </w:r>
            <w:r w:rsidRPr="0079106A">
              <w:rPr>
                <w:noProof/>
                <w:webHidden/>
                <w:sz w:val="24"/>
              </w:rPr>
              <w:t>5</w:t>
            </w:r>
            <w:r w:rsidRPr="0079106A">
              <w:rPr>
                <w:noProof/>
                <w:webHidden/>
                <w:sz w:val="24"/>
              </w:rPr>
              <w:fldChar w:fldCharType="end"/>
            </w:r>
          </w:hyperlink>
        </w:p>
        <w:p w:rsidR="00CE3B2F" w:rsidRPr="0079106A" w:rsidRDefault="00CE3B2F" w:rsidP="00CE3B2F">
          <w:pPr>
            <w:pStyle w:val="Verzeichnis3"/>
            <w:rPr>
              <w:rFonts w:asciiTheme="minorHAnsi" w:eastAsiaTheme="minorEastAsia" w:hAnsiTheme="minorHAnsi" w:cstheme="minorBidi"/>
              <w:noProof/>
              <w:sz w:val="24"/>
              <w:lang w:eastAsia="de-CH"/>
            </w:rPr>
          </w:pPr>
          <w:hyperlink w:anchor="_Toc449532645" w:history="1">
            <w:r w:rsidRPr="0079106A">
              <w:rPr>
                <w:rStyle w:val="Hyperlink"/>
                <w:rFonts w:cs="Arial"/>
                <w:noProof/>
                <w:sz w:val="24"/>
                <w:szCs w:val="24"/>
              </w:rPr>
              <w:t>1.3.</w:t>
            </w:r>
            <w:r w:rsidRPr="0079106A">
              <w:rPr>
                <w:rFonts w:asciiTheme="minorHAnsi" w:eastAsiaTheme="minorEastAsia" w:hAnsiTheme="minorHAnsi" w:cstheme="minorBidi"/>
                <w:noProof/>
                <w:sz w:val="24"/>
                <w:lang w:eastAsia="de-CH"/>
              </w:rPr>
              <w:tab/>
            </w:r>
            <w:r w:rsidRPr="0079106A">
              <w:rPr>
                <w:rStyle w:val="Hyperlink"/>
                <w:rFonts w:cs="Arial"/>
                <w:noProof/>
                <w:sz w:val="24"/>
                <w:szCs w:val="24"/>
              </w:rPr>
              <w:t>Organisation</w:t>
            </w:r>
            <w:r w:rsidRPr="0079106A">
              <w:rPr>
                <w:noProof/>
                <w:webHidden/>
                <w:sz w:val="24"/>
              </w:rPr>
              <w:tab/>
            </w:r>
            <w:r w:rsidRPr="0079106A">
              <w:rPr>
                <w:noProof/>
                <w:webHidden/>
                <w:sz w:val="24"/>
              </w:rPr>
              <w:fldChar w:fldCharType="begin"/>
            </w:r>
            <w:r w:rsidRPr="0079106A">
              <w:rPr>
                <w:noProof/>
                <w:webHidden/>
                <w:sz w:val="24"/>
              </w:rPr>
              <w:instrText xml:space="preserve"> PAGEREF _Toc449532645 \h </w:instrText>
            </w:r>
            <w:r w:rsidRPr="0079106A">
              <w:rPr>
                <w:noProof/>
                <w:webHidden/>
                <w:sz w:val="24"/>
              </w:rPr>
            </w:r>
            <w:r w:rsidRPr="0079106A">
              <w:rPr>
                <w:noProof/>
                <w:webHidden/>
                <w:sz w:val="24"/>
              </w:rPr>
              <w:fldChar w:fldCharType="separate"/>
            </w:r>
            <w:r w:rsidRPr="0079106A">
              <w:rPr>
                <w:noProof/>
                <w:webHidden/>
                <w:sz w:val="24"/>
              </w:rPr>
              <w:t>5</w:t>
            </w:r>
            <w:r w:rsidRPr="0079106A">
              <w:rPr>
                <w:noProof/>
                <w:webHidden/>
                <w:sz w:val="24"/>
              </w:rPr>
              <w:fldChar w:fldCharType="end"/>
            </w:r>
          </w:hyperlink>
        </w:p>
        <w:p w:rsidR="00CE3B2F" w:rsidRPr="0079106A" w:rsidRDefault="00CE3B2F" w:rsidP="00CE3B2F">
          <w:pPr>
            <w:pStyle w:val="Verzeichnis3"/>
            <w:rPr>
              <w:rFonts w:asciiTheme="minorHAnsi" w:eastAsiaTheme="minorEastAsia" w:hAnsiTheme="minorHAnsi" w:cstheme="minorBidi"/>
              <w:noProof/>
              <w:sz w:val="24"/>
              <w:lang w:eastAsia="de-CH"/>
            </w:rPr>
          </w:pPr>
          <w:hyperlink w:anchor="_Toc449532646" w:history="1">
            <w:r w:rsidRPr="0079106A">
              <w:rPr>
                <w:rStyle w:val="Hyperlink"/>
                <w:rFonts w:cs="Arial"/>
                <w:noProof/>
                <w:sz w:val="24"/>
                <w:szCs w:val="24"/>
              </w:rPr>
              <w:t>1.4.</w:t>
            </w:r>
            <w:r w:rsidRPr="0079106A">
              <w:rPr>
                <w:rFonts w:asciiTheme="minorHAnsi" w:eastAsiaTheme="minorEastAsia" w:hAnsiTheme="minorHAnsi" w:cstheme="minorBidi"/>
                <w:noProof/>
                <w:sz w:val="24"/>
                <w:lang w:eastAsia="de-CH"/>
              </w:rPr>
              <w:tab/>
            </w:r>
            <w:r w:rsidRPr="0079106A">
              <w:rPr>
                <w:rStyle w:val="Hyperlink"/>
                <w:rFonts w:cs="Arial"/>
                <w:noProof/>
                <w:sz w:val="24"/>
                <w:szCs w:val="24"/>
              </w:rPr>
              <w:t>Projektziele</w:t>
            </w:r>
            <w:r w:rsidRPr="0079106A">
              <w:rPr>
                <w:noProof/>
                <w:webHidden/>
                <w:sz w:val="24"/>
              </w:rPr>
              <w:tab/>
            </w:r>
            <w:r w:rsidRPr="0079106A">
              <w:rPr>
                <w:noProof/>
                <w:webHidden/>
                <w:sz w:val="24"/>
              </w:rPr>
              <w:fldChar w:fldCharType="begin"/>
            </w:r>
            <w:r w:rsidRPr="0079106A">
              <w:rPr>
                <w:noProof/>
                <w:webHidden/>
                <w:sz w:val="24"/>
              </w:rPr>
              <w:instrText xml:space="preserve"> PAGEREF _Toc449532646 \h </w:instrText>
            </w:r>
            <w:r w:rsidRPr="0079106A">
              <w:rPr>
                <w:noProof/>
                <w:webHidden/>
                <w:sz w:val="24"/>
              </w:rPr>
            </w:r>
            <w:r w:rsidRPr="0079106A">
              <w:rPr>
                <w:noProof/>
                <w:webHidden/>
                <w:sz w:val="24"/>
              </w:rPr>
              <w:fldChar w:fldCharType="separate"/>
            </w:r>
            <w:r w:rsidRPr="0079106A">
              <w:rPr>
                <w:noProof/>
                <w:webHidden/>
                <w:sz w:val="24"/>
              </w:rPr>
              <w:t>6</w:t>
            </w:r>
            <w:r w:rsidRPr="0079106A">
              <w:rPr>
                <w:noProof/>
                <w:webHidden/>
                <w:sz w:val="24"/>
              </w:rPr>
              <w:fldChar w:fldCharType="end"/>
            </w:r>
          </w:hyperlink>
        </w:p>
        <w:p w:rsidR="00CE3B2F" w:rsidRPr="0079106A" w:rsidRDefault="00CE3B2F" w:rsidP="00CE3B2F">
          <w:pPr>
            <w:pStyle w:val="Verzeichnis3"/>
            <w:rPr>
              <w:rFonts w:asciiTheme="minorHAnsi" w:eastAsiaTheme="minorEastAsia" w:hAnsiTheme="minorHAnsi" w:cstheme="minorBidi"/>
              <w:noProof/>
              <w:sz w:val="24"/>
              <w:lang w:eastAsia="de-CH"/>
            </w:rPr>
          </w:pPr>
          <w:hyperlink w:anchor="_Toc449532647" w:history="1">
            <w:r w:rsidRPr="0079106A">
              <w:rPr>
                <w:rStyle w:val="Hyperlink"/>
                <w:rFonts w:cs="Arial"/>
                <w:noProof/>
                <w:sz w:val="24"/>
                <w:szCs w:val="24"/>
              </w:rPr>
              <w:t>1.5.</w:t>
            </w:r>
            <w:r w:rsidRPr="0079106A">
              <w:rPr>
                <w:rFonts w:asciiTheme="minorHAnsi" w:eastAsiaTheme="minorEastAsia" w:hAnsiTheme="minorHAnsi" w:cstheme="minorBidi"/>
                <w:noProof/>
                <w:sz w:val="24"/>
                <w:lang w:eastAsia="de-CH"/>
              </w:rPr>
              <w:tab/>
            </w:r>
            <w:r w:rsidRPr="0079106A">
              <w:rPr>
                <w:rStyle w:val="Hyperlink"/>
                <w:rFonts w:cs="Arial"/>
                <w:noProof/>
                <w:sz w:val="24"/>
                <w:szCs w:val="24"/>
              </w:rPr>
              <w:t>Massnahmen</w:t>
            </w:r>
            <w:r w:rsidRPr="0079106A">
              <w:rPr>
                <w:noProof/>
                <w:webHidden/>
                <w:sz w:val="24"/>
              </w:rPr>
              <w:tab/>
            </w:r>
            <w:r w:rsidRPr="0079106A">
              <w:rPr>
                <w:noProof/>
                <w:webHidden/>
                <w:sz w:val="24"/>
              </w:rPr>
              <w:fldChar w:fldCharType="begin"/>
            </w:r>
            <w:r w:rsidRPr="0079106A">
              <w:rPr>
                <w:noProof/>
                <w:webHidden/>
                <w:sz w:val="24"/>
              </w:rPr>
              <w:instrText xml:space="preserve"> PAGEREF _Toc449532647 \h </w:instrText>
            </w:r>
            <w:r w:rsidRPr="0079106A">
              <w:rPr>
                <w:noProof/>
                <w:webHidden/>
                <w:sz w:val="24"/>
              </w:rPr>
            </w:r>
            <w:r w:rsidRPr="0079106A">
              <w:rPr>
                <w:noProof/>
                <w:webHidden/>
                <w:sz w:val="24"/>
              </w:rPr>
              <w:fldChar w:fldCharType="separate"/>
            </w:r>
            <w:r w:rsidRPr="0079106A">
              <w:rPr>
                <w:noProof/>
                <w:webHidden/>
                <w:sz w:val="24"/>
              </w:rPr>
              <w:t>7</w:t>
            </w:r>
            <w:r w:rsidRPr="0079106A">
              <w:rPr>
                <w:noProof/>
                <w:webHidden/>
                <w:sz w:val="24"/>
              </w:rPr>
              <w:fldChar w:fldCharType="end"/>
            </w:r>
          </w:hyperlink>
        </w:p>
        <w:p w:rsidR="00CE3B2F" w:rsidRPr="0079106A" w:rsidRDefault="00CE3B2F" w:rsidP="00CE3B2F">
          <w:pPr>
            <w:pStyle w:val="Verzeichnis3"/>
            <w:rPr>
              <w:rFonts w:asciiTheme="minorHAnsi" w:eastAsiaTheme="minorEastAsia" w:hAnsiTheme="minorHAnsi" w:cstheme="minorBidi"/>
              <w:noProof/>
              <w:sz w:val="24"/>
              <w:lang w:eastAsia="de-CH"/>
            </w:rPr>
          </w:pPr>
          <w:hyperlink w:anchor="_Toc449532648" w:history="1">
            <w:r w:rsidRPr="0079106A">
              <w:rPr>
                <w:rStyle w:val="Hyperlink"/>
                <w:rFonts w:cs="Arial"/>
                <w:noProof/>
                <w:sz w:val="24"/>
                <w:szCs w:val="24"/>
              </w:rPr>
              <w:t>1.5.1.</w:t>
            </w:r>
            <w:r w:rsidRPr="0079106A">
              <w:rPr>
                <w:rFonts w:asciiTheme="minorHAnsi" w:eastAsiaTheme="minorEastAsia" w:hAnsiTheme="minorHAnsi" w:cstheme="minorBidi"/>
                <w:noProof/>
                <w:sz w:val="24"/>
                <w:lang w:eastAsia="de-CH"/>
              </w:rPr>
              <w:tab/>
            </w:r>
            <w:r w:rsidRPr="0079106A">
              <w:rPr>
                <w:rStyle w:val="Hyperlink"/>
                <w:rFonts w:cs="Arial"/>
                <w:noProof/>
                <w:sz w:val="24"/>
                <w:szCs w:val="24"/>
              </w:rPr>
              <w:t>Teilaufstockung Zwischentrakt</w:t>
            </w:r>
            <w:r w:rsidRPr="0079106A">
              <w:rPr>
                <w:noProof/>
                <w:webHidden/>
                <w:sz w:val="24"/>
              </w:rPr>
              <w:tab/>
            </w:r>
            <w:r w:rsidRPr="0079106A">
              <w:rPr>
                <w:noProof/>
                <w:webHidden/>
                <w:sz w:val="24"/>
              </w:rPr>
              <w:fldChar w:fldCharType="begin"/>
            </w:r>
            <w:r w:rsidRPr="0079106A">
              <w:rPr>
                <w:noProof/>
                <w:webHidden/>
                <w:sz w:val="24"/>
              </w:rPr>
              <w:instrText xml:space="preserve"> PAGEREF _Toc449532648 \h </w:instrText>
            </w:r>
            <w:r w:rsidRPr="0079106A">
              <w:rPr>
                <w:noProof/>
                <w:webHidden/>
                <w:sz w:val="24"/>
              </w:rPr>
            </w:r>
            <w:r w:rsidRPr="0079106A">
              <w:rPr>
                <w:noProof/>
                <w:webHidden/>
                <w:sz w:val="24"/>
              </w:rPr>
              <w:fldChar w:fldCharType="separate"/>
            </w:r>
            <w:r w:rsidRPr="0079106A">
              <w:rPr>
                <w:noProof/>
                <w:webHidden/>
                <w:sz w:val="24"/>
              </w:rPr>
              <w:t>7</w:t>
            </w:r>
            <w:r w:rsidRPr="0079106A">
              <w:rPr>
                <w:noProof/>
                <w:webHidden/>
                <w:sz w:val="24"/>
              </w:rPr>
              <w:fldChar w:fldCharType="end"/>
            </w:r>
          </w:hyperlink>
        </w:p>
        <w:p w:rsidR="00CE3B2F" w:rsidRPr="0079106A" w:rsidRDefault="00CE3B2F" w:rsidP="00CE3B2F">
          <w:pPr>
            <w:pStyle w:val="Verzeichnis3"/>
            <w:rPr>
              <w:rFonts w:asciiTheme="minorHAnsi" w:eastAsiaTheme="minorEastAsia" w:hAnsiTheme="minorHAnsi" w:cstheme="minorBidi"/>
              <w:noProof/>
              <w:sz w:val="24"/>
              <w:lang w:eastAsia="de-CH"/>
            </w:rPr>
          </w:pPr>
          <w:hyperlink w:anchor="_Toc449532649" w:history="1">
            <w:r w:rsidRPr="0079106A">
              <w:rPr>
                <w:rStyle w:val="Hyperlink"/>
                <w:rFonts w:cs="Arial"/>
                <w:noProof/>
                <w:sz w:val="24"/>
                <w:szCs w:val="24"/>
              </w:rPr>
              <w:t>1.5.2.</w:t>
            </w:r>
            <w:r w:rsidRPr="0079106A">
              <w:rPr>
                <w:rFonts w:asciiTheme="minorHAnsi" w:eastAsiaTheme="minorEastAsia" w:hAnsiTheme="minorHAnsi" w:cstheme="minorBidi"/>
                <w:noProof/>
                <w:sz w:val="24"/>
                <w:lang w:eastAsia="de-CH"/>
              </w:rPr>
              <w:tab/>
            </w:r>
            <w:r w:rsidRPr="0079106A">
              <w:rPr>
                <w:rStyle w:val="Hyperlink"/>
                <w:rFonts w:cs="Arial"/>
                <w:noProof/>
                <w:sz w:val="24"/>
                <w:szCs w:val="24"/>
              </w:rPr>
              <w:t>Ersatz Fenster</w:t>
            </w:r>
            <w:r w:rsidRPr="0079106A">
              <w:rPr>
                <w:noProof/>
                <w:webHidden/>
                <w:sz w:val="24"/>
              </w:rPr>
              <w:tab/>
            </w:r>
            <w:r w:rsidRPr="0079106A">
              <w:rPr>
                <w:noProof/>
                <w:webHidden/>
                <w:sz w:val="24"/>
              </w:rPr>
              <w:fldChar w:fldCharType="begin"/>
            </w:r>
            <w:r w:rsidRPr="0079106A">
              <w:rPr>
                <w:noProof/>
                <w:webHidden/>
                <w:sz w:val="24"/>
              </w:rPr>
              <w:instrText xml:space="preserve"> PAGEREF _Toc449532649 \h </w:instrText>
            </w:r>
            <w:r w:rsidRPr="0079106A">
              <w:rPr>
                <w:noProof/>
                <w:webHidden/>
                <w:sz w:val="24"/>
              </w:rPr>
            </w:r>
            <w:r w:rsidRPr="0079106A">
              <w:rPr>
                <w:noProof/>
                <w:webHidden/>
                <w:sz w:val="24"/>
              </w:rPr>
              <w:fldChar w:fldCharType="separate"/>
            </w:r>
            <w:r w:rsidRPr="0079106A">
              <w:rPr>
                <w:noProof/>
                <w:webHidden/>
                <w:sz w:val="24"/>
              </w:rPr>
              <w:t>11</w:t>
            </w:r>
            <w:r w:rsidRPr="0079106A">
              <w:rPr>
                <w:noProof/>
                <w:webHidden/>
                <w:sz w:val="24"/>
              </w:rPr>
              <w:fldChar w:fldCharType="end"/>
            </w:r>
          </w:hyperlink>
        </w:p>
        <w:p w:rsidR="00CE3B2F" w:rsidRPr="0079106A" w:rsidRDefault="00CE3B2F" w:rsidP="00CE3B2F">
          <w:pPr>
            <w:pStyle w:val="Verzeichnis3"/>
            <w:rPr>
              <w:rFonts w:asciiTheme="minorHAnsi" w:eastAsiaTheme="minorEastAsia" w:hAnsiTheme="minorHAnsi" w:cstheme="minorBidi"/>
              <w:noProof/>
              <w:sz w:val="24"/>
              <w:lang w:eastAsia="de-CH"/>
            </w:rPr>
          </w:pPr>
          <w:hyperlink w:anchor="_Toc449532650" w:history="1">
            <w:r w:rsidRPr="0079106A">
              <w:rPr>
                <w:rStyle w:val="Hyperlink"/>
                <w:rFonts w:cs="Arial"/>
                <w:noProof/>
                <w:sz w:val="24"/>
                <w:szCs w:val="24"/>
              </w:rPr>
              <w:t>1.6.</w:t>
            </w:r>
            <w:r w:rsidRPr="0079106A">
              <w:rPr>
                <w:rFonts w:asciiTheme="minorHAnsi" w:eastAsiaTheme="minorEastAsia" w:hAnsiTheme="minorHAnsi" w:cstheme="minorBidi"/>
                <w:noProof/>
                <w:sz w:val="24"/>
                <w:lang w:eastAsia="de-CH"/>
              </w:rPr>
              <w:tab/>
            </w:r>
            <w:r w:rsidRPr="0079106A">
              <w:rPr>
                <w:rStyle w:val="Hyperlink"/>
                <w:rFonts w:cs="Arial"/>
                <w:noProof/>
                <w:sz w:val="24"/>
                <w:szCs w:val="24"/>
              </w:rPr>
              <w:t>Fahrplan</w:t>
            </w:r>
            <w:r w:rsidRPr="0079106A">
              <w:rPr>
                <w:noProof/>
                <w:webHidden/>
                <w:sz w:val="24"/>
              </w:rPr>
              <w:tab/>
            </w:r>
            <w:r w:rsidRPr="0079106A">
              <w:rPr>
                <w:noProof/>
                <w:webHidden/>
                <w:sz w:val="24"/>
              </w:rPr>
              <w:fldChar w:fldCharType="begin"/>
            </w:r>
            <w:r w:rsidRPr="0079106A">
              <w:rPr>
                <w:noProof/>
                <w:webHidden/>
                <w:sz w:val="24"/>
              </w:rPr>
              <w:instrText xml:space="preserve"> PAGEREF _Toc449532650 \h </w:instrText>
            </w:r>
            <w:r w:rsidRPr="0079106A">
              <w:rPr>
                <w:noProof/>
                <w:webHidden/>
                <w:sz w:val="24"/>
              </w:rPr>
            </w:r>
            <w:r w:rsidRPr="0079106A">
              <w:rPr>
                <w:noProof/>
                <w:webHidden/>
                <w:sz w:val="24"/>
              </w:rPr>
              <w:fldChar w:fldCharType="separate"/>
            </w:r>
            <w:r w:rsidRPr="0079106A">
              <w:rPr>
                <w:noProof/>
                <w:webHidden/>
                <w:sz w:val="24"/>
              </w:rPr>
              <w:t>12</w:t>
            </w:r>
            <w:r w:rsidRPr="0079106A">
              <w:rPr>
                <w:noProof/>
                <w:webHidden/>
                <w:sz w:val="24"/>
              </w:rPr>
              <w:fldChar w:fldCharType="end"/>
            </w:r>
          </w:hyperlink>
        </w:p>
        <w:p w:rsidR="00CE3B2F" w:rsidRPr="0079106A" w:rsidRDefault="00CE3B2F" w:rsidP="00CE3B2F">
          <w:pPr>
            <w:pStyle w:val="Verzeichnis3"/>
            <w:rPr>
              <w:rFonts w:asciiTheme="minorHAnsi" w:eastAsiaTheme="minorEastAsia" w:hAnsiTheme="minorHAnsi" w:cstheme="minorBidi"/>
              <w:noProof/>
              <w:sz w:val="24"/>
              <w:lang w:eastAsia="de-CH"/>
            </w:rPr>
          </w:pPr>
          <w:hyperlink w:anchor="_Toc449532651" w:history="1">
            <w:r w:rsidRPr="0079106A">
              <w:rPr>
                <w:rStyle w:val="Hyperlink"/>
                <w:rFonts w:cs="Arial"/>
                <w:noProof/>
                <w:sz w:val="24"/>
                <w:szCs w:val="24"/>
              </w:rPr>
              <w:t>1.7.</w:t>
            </w:r>
            <w:r w:rsidRPr="0079106A">
              <w:rPr>
                <w:rFonts w:asciiTheme="minorHAnsi" w:eastAsiaTheme="minorEastAsia" w:hAnsiTheme="minorHAnsi" w:cstheme="minorBidi"/>
                <w:noProof/>
                <w:sz w:val="24"/>
                <w:lang w:eastAsia="de-CH"/>
              </w:rPr>
              <w:tab/>
            </w:r>
            <w:r w:rsidRPr="0079106A">
              <w:rPr>
                <w:rStyle w:val="Hyperlink"/>
                <w:rFonts w:cs="Arial"/>
                <w:noProof/>
                <w:sz w:val="24"/>
                <w:szCs w:val="24"/>
              </w:rPr>
              <w:t>Kostencontrolling</w:t>
            </w:r>
            <w:r w:rsidRPr="0079106A">
              <w:rPr>
                <w:noProof/>
                <w:webHidden/>
                <w:sz w:val="24"/>
              </w:rPr>
              <w:tab/>
            </w:r>
            <w:r w:rsidRPr="0079106A">
              <w:rPr>
                <w:noProof/>
                <w:webHidden/>
                <w:sz w:val="24"/>
              </w:rPr>
              <w:fldChar w:fldCharType="begin"/>
            </w:r>
            <w:r w:rsidRPr="0079106A">
              <w:rPr>
                <w:noProof/>
                <w:webHidden/>
                <w:sz w:val="24"/>
              </w:rPr>
              <w:instrText xml:space="preserve"> PAGEREF _Toc449532651 \h </w:instrText>
            </w:r>
            <w:r w:rsidRPr="0079106A">
              <w:rPr>
                <w:noProof/>
                <w:webHidden/>
                <w:sz w:val="24"/>
              </w:rPr>
            </w:r>
            <w:r w:rsidRPr="0079106A">
              <w:rPr>
                <w:noProof/>
                <w:webHidden/>
                <w:sz w:val="24"/>
              </w:rPr>
              <w:fldChar w:fldCharType="separate"/>
            </w:r>
            <w:r w:rsidRPr="0079106A">
              <w:rPr>
                <w:noProof/>
                <w:webHidden/>
                <w:sz w:val="24"/>
              </w:rPr>
              <w:t>14</w:t>
            </w:r>
            <w:r w:rsidRPr="0079106A">
              <w:rPr>
                <w:noProof/>
                <w:webHidden/>
                <w:sz w:val="24"/>
              </w:rPr>
              <w:fldChar w:fldCharType="end"/>
            </w:r>
          </w:hyperlink>
        </w:p>
        <w:p w:rsidR="00CE3B2F" w:rsidRPr="0079106A" w:rsidRDefault="00CE3B2F" w:rsidP="00CE3B2F">
          <w:pPr>
            <w:pStyle w:val="Verzeichnis3"/>
            <w:rPr>
              <w:rFonts w:asciiTheme="minorHAnsi" w:eastAsiaTheme="minorEastAsia" w:hAnsiTheme="minorHAnsi" w:cstheme="minorBidi"/>
              <w:noProof/>
              <w:sz w:val="24"/>
              <w:lang w:eastAsia="de-CH"/>
            </w:rPr>
          </w:pPr>
          <w:hyperlink w:anchor="_Toc449532652" w:history="1">
            <w:r w:rsidRPr="0079106A">
              <w:rPr>
                <w:rStyle w:val="Hyperlink"/>
                <w:rFonts w:cs="Arial"/>
                <w:noProof/>
                <w:sz w:val="24"/>
                <w:szCs w:val="24"/>
              </w:rPr>
              <w:t>1.8.</w:t>
            </w:r>
            <w:r w:rsidRPr="0079106A">
              <w:rPr>
                <w:rFonts w:asciiTheme="minorHAnsi" w:eastAsiaTheme="minorEastAsia" w:hAnsiTheme="minorHAnsi" w:cstheme="minorBidi"/>
                <w:noProof/>
                <w:sz w:val="24"/>
                <w:lang w:eastAsia="de-CH"/>
              </w:rPr>
              <w:tab/>
            </w:r>
            <w:r w:rsidRPr="0079106A">
              <w:rPr>
                <w:rStyle w:val="Hyperlink"/>
                <w:rFonts w:cs="Arial"/>
                <w:noProof/>
                <w:sz w:val="24"/>
                <w:szCs w:val="24"/>
              </w:rPr>
              <w:t>Kommunikation</w:t>
            </w:r>
            <w:r w:rsidRPr="0079106A">
              <w:rPr>
                <w:noProof/>
                <w:webHidden/>
                <w:sz w:val="24"/>
              </w:rPr>
              <w:tab/>
            </w:r>
            <w:r w:rsidRPr="0079106A">
              <w:rPr>
                <w:noProof/>
                <w:webHidden/>
                <w:sz w:val="24"/>
              </w:rPr>
              <w:fldChar w:fldCharType="begin"/>
            </w:r>
            <w:r w:rsidRPr="0079106A">
              <w:rPr>
                <w:noProof/>
                <w:webHidden/>
                <w:sz w:val="24"/>
              </w:rPr>
              <w:instrText xml:space="preserve"> PAGEREF _Toc449532652 \h </w:instrText>
            </w:r>
            <w:r w:rsidRPr="0079106A">
              <w:rPr>
                <w:noProof/>
                <w:webHidden/>
                <w:sz w:val="24"/>
              </w:rPr>
            </w:r>
            <w:r w:rsidRPr="0079106A">
              <w:rPr>
                <w:noProof/>
                <w:webHidden/>
                <w:sz w:val="24"/>
              </w:rPr>
              <w:fldChar w:fldCharType="separate"/>
            </w:r>
            <w:r w:rsidRPr="0079106A">
              <w:rPr>
                <w:noProof/>
                <w:webHidden/>
                <w:sz w:val="24"/>
              </w:rPr>
              <w:t>14</w:t>
            </w:r>
            <w:r w:rsidRPr="0079106A">
              <w:rPr>
                <w:noProof/>
                <w:webHidden/>
                <w:sz w:val="24"/>
              </w:rPr>
              <w:fldChar w:fldCharType="end"/>
            </w:r>
          </w:hyperlink>
        </w:p>
        <w:p w:rsidR="00CE3B2F" w:rsidRPr="0079106A" w:rsidRDefault="00CE3B2F" w:rsidP="00CE3B2F">
          <w:pPr>
            <w:pStyle w:val="Verzeichnis3"/>
            <w:rPr>
              <w:rFonts w:asciiTheme="minorHAnsi" w:eastAsiaTheme="minorEastAsia" w:hAnsiTheme="minorHAnsi" w:cstheme="minorBidi"/>
              <w:noProof/>
              <w:sz w:val="24"/>
              <w:lang w:eastAsia="de-CH"/>
            </w:rPr>
          </w:pPr>
          <w:hyperlink w:anchor="_Toc449532653" w:history="1">
            <w:r w:rsidRPr="0079106A">
              <w:rPr>
                <w:rStyle w:val="Hyperlink"/>
                <w:rFonts w:cs="Arial"/>
                <w:noProof/>
                <w:sz w:val="24"/>
                <w:szCs w:val="24"/>
              </w:rPr>
              <w:t>1.9.</w:t>
            </w:r>
            <w:r w:rsidRPr="0079106A">
              <w:rPr>
                <w:rFonts w:asciiTheme="minorHAnsi" w:eastAsiaTheme="minorEastAsia" w:hAnsiTheme="minorHAnsi" w:cstheme="minorBidi"/>
                <w:noProof/>
                <w:sz w:val="24"/>
                <w:lang w:eastAsia="de-CH"/>
              </w:rPr>
              <w:tab/>
            </w:r>
            <w:r w:rsidRPr="0079106A">
              <w:rPr>
                <w:rStyle w:val="Hyperlink"/>
                <w:rFonts w:cs="Arial"/>
                <w:noProof/>
                <w:sz w:val="24"/>
                <w:szCs w:val="24"/>
              </w:rPr>
              <w:t>Unterschriften</w:t>
            </w:r>
            <w:r w:rsidRPr="0079106A">
              <w:rPr>
                <w:noProof/>
                <w:webHidden/>
                <w:sz w:val="24"/>
              </w:rPr>
              <w:tab/>
            </w:r>
            <w:r w:rsidRPr="0079106A">
              <w:rPr>
                <w:noProof/>
                <w:webHidden/>
                <w:sz w:val="24"/>
              </w:rPr>
              <w:fldChar w:fldCharType="begin"/>
            </w:r>
            <w:r w:rsidRPr="0079106A">
              <w:rPr>
                <w:noProof/>
                <w:webHidden/>
                <w:sz w:val="24"/>
              </w:rPr>
              <w:instrText xml:space="preserve"> PAGEREF _Toc449532653 \h </w:instrText>
            </w:r>
            <w:r w:rsidRPr="0079106A">
              <w:rPr>
                <w:noProof/>
                <w:webHidden/>
                <w:sz w:val="24"/>
              </w:rPr>
            </w:r>
            <w:r w:rsidRPr="0079106A">
              <w:rPr>
                <w:noProof/>
                <w:webHidden/>
                <w:sz w:val="24"/>
              </w:rPr>
              <w:fldChar w:fldCharType="separate"/>
            </w:r>
            <w:r w:rsidRPr="0079106A">
              <w:rPr>
                <w:noProof/>
                <w:webHidden/>
                <w:sz w:val="24"/>
              </w:rPr>
              <w:t>14</w:t>
            </w:r>
            <w:r w:rsidRPr="0079106A">
              <w:rPr>
                <w:noProof/>
                <w:webHidden/>
                <w:sz w:val="24"/>
              </w:rPr>
              <w:fldChar w:fldCharType="end"/>
            </w:r>
          </w:hyperlink>
        </w:p>
        <w:p w:rsidR="00CE3B2F" w:rsidRPr="00B6002A" w:rsidRDefault="00CE3B2F" w:rsidP="00CE3B2F">
          <w:pPr>
            <w:jc w:val="both"/>
            <w:rPr>
              <w:sz w:val="24"/>
            </w:rPr>
          </w:pPr>
          <w:r w:rsidRPr="0079106A">
            <w:rPr>
              <w:b/>
              <w:bCs/>
              <w:sz w:val="24"/>
              <w:lang w:val="de-DE"/>
            </w:rPr>
            <w:fldChar w:fldCharType="end"/>
          </w:r>
        </w:p>
      </w:sdtContent>
    </w:sdt>
    <w:p w:rsidR="00CE3B2F" w:rsidRPr="00926B6F" w:rsidRDefault="00CE3B2F" w:rsidP="00CE3B2F">
      <w:pPr>
        <w:spacing w:before="0"/>
        <w:jc w:val="both"/>
        <w:rPr>
          <w:rFonts w:cs="Arial"/>
          <w:b/>
          <w:bCs/>
          <w:kern w:val="32"/>
          <w:sz w:val="24"/>
          <w:lang w:val="de-DE"/>
        </w:rPr>
      </w:pPr>
    </w:p>
    <w:p w:rsidR="00CE3B2F" w:rsidRPr="002D0BA9" w:rsidRDefault="00CE3B2F" w:rsidP="00CE3B2F">
      <w:pPr>
        <w:spacing w:before="0"/>
        <w:jc w:val="both"/>
        <w:rPr>
          <w:rFonts w:cs="Arial"/>
          <w:b/>
          <w:bCs/>
          <w:iCs/>
          <w:sz w:val="22"/>
          <w:szCs w:val="22"/>
          <w:lang w:val="de-DE"/>
        </w:rPr>
      </w:pPr>
      <w:bookmarkStart w:id="2" w:name="_Toc163996060"/>
      <w:bookmarkEnd w:id="1"/>
      <w:r>
        <w:rPr>
          <w:sz w:val="22"/>
          <w:szCs w:val="22"/>
        </w:rPr>
        <w:br w:type="page"/>
      </w:r>
      <w:bookmarkEnd w:id="2"/>
    </w:p>
    <w:p w:rsidR="00CE3B2F" w:rsidRPr="003D4610" w:rsidRDefault="00CE3B2F" w:rsidP="00CE3B2F">
      <w:pPr>
        <w:pStyle w:val="berschrift3"/>
        <w:numPr>
          <w:ilvl w:val="1"/>
          <w:numId w:val="7"/>
        </w:numPr>
        <w:spacing w:before="240"/>
        <w:ind w:left="851" w:hanging="851"/>
        <w:jc w:val="both"/>
        <w:rPr>
          <w:rFonts w:cs="Arial"/>
          <w:sz w:val="24"/>
          <w:szCs w:val="24"/>
        </w:rPr>
      </w:pPr>
      <w:bookmarkStart w:id="3" w:name="_Toc425236802"/>
      <w:bookmarkStart w:id="4" w:name="_Toc449532643"/>
      <w:r w:rsidRPr="003D4610">
        <w:rPr>
          <w:rFonts w:cs="Arial"/>
          <w:sz w:val="24"/>
          <w:szCs w:val="24"/>
        </w:rPr>
        <w:lastRenderedPageBreak/>
        <w:t>Ausgangssituation</w:t>
      </w:r>
      <w:bookmarkEnd w:id="3"/>
      <w:bookmarkEnd w:id="4"/>
    </w:p>
    <w:p w:rsidR="00CE3B2F" w:rsidRPr="003D4610" w:rsidRDefault="00CE3B2F" w:rsidP="00CE3B2F">
      <w:pPr>
        <w:jc w:val="both"/>
        <w:rPr>
          <w:rFonts w:cs="Arial"/>
          <w:sz w:val="24"/>
          <w:lang w:val="de-DE"/>
        </w:rPr>
      </w:pPr>
    </w:p>
    <w:p w:rsidR="00CE3B2F" w:rsidRDefault="00CE3B2F" w:rsidP="00CE3B2F">
      <w:pPr>
        <w:jc w:val="both"/>
        <w:rPr>
          <w:rFonts w:cs="Arial"/>
          <w:sz w:val="24"/>
          <w:lang w:val="de-DE"/>
        </w:rPr>
      </w:pPr>
      <w:r>
        <w:rPr>
          <w:rFonts w:cs="Arial"/>
          <w:sz w:val="24"/>
          <w:lang w:val="de-DE"/>
        </w:rPr>
        <w:t xml:space="preserve">Mit der Durchführung des Projekts Standorte und Objekte soll für die Gemeinde Glarus Nord eine ganzheitliche Immobilienstrategie entwickelt werden. Im Zuge des Projekts wurde das gesamte Liegenschaftsportfolio überprüft und anhand der Erkenntnisse in einer Strategie abgebildet. Die Projekte sind in vier Teilprojekte Verwaltung- und Gemeindehäuser, Schulen, Werkhöfe und Übrige unterteilt. Aus dem Teilprojekt Schulen sind diverse Massnahmen für das Jahr 2016 definiert worden. </w:t>
      </w:r>
    </w:p>
    <w:p w:rsidR="00CE3B2F" w:rsidRDefault="00CE3B2F" w:rsidP="00CE3B2F">
      <w:pPr>
        <w:jc w:val="both"/>
        <w:rPr>
          <w:rFonts w:cs="Arial"/>
          <w:sz w:val="24"/>
          <w:lang w:val="de-DE"/>
        </w:rPr>
      </w:pPr>
    </w:p>
    <w:p w:rsidR="00CE3B2F" w:rsidRDefault="00CE3B2F" w:rsidP="00CE3B2F">
      <w:pPr>
        <w:jc w:val="both"/>
        <w:rPr>
          <w:rFonts w:cs="Arial"/>
          <w:sz w:val="24"/>
          <w:lang w:val="de-DE"/>
        </w:rPr>
      </w:pPr>
      <w:r>
        <w:rPr>
          <w:rFonts w:cs="Arial"/>
          <w:sz w:val="24"/>
          <w:lang w:val="de-DE"/>
        </w:rPr>
        <w:t>Beim vorliegenden Projekt handelt es sich um zwei Massnahmen im Sekundarschulhaus Mollis. In einer ersten Etappe soll ein Teil des Zwischentraktes über der heutigen Hauswartswohnung aufgestockt sowie in der Turnhalle sämtliche Fenster ersetzt werden.</w:t>
      </w:r>
    </w:p>
    <w:p w:rsidR="00CE3B2F" w:rsidRDefault="00CE3B2F" w:rsidP="00CE3B2F">
      <w:pPr>
        <w:jc w:val="both"/>
        <w:rPr>
          <w:rFonts w:cs="Arial"/>
          <w:sz w:val="24"/>
          <w:lang w:val="de-DE"/>
        </w:rPr>
      </w:pPr>
    </w:p>
    <w:p w:rsidR="00CE3B2F" w:rsidRDefault="00CE3B2F" w:rsidP="00CE3B2F">
      <w:pPr>
        <w:jc w:val="both"/>
        <w:rPr>
          <w:rFonts w:cs="Arial"/>
          <w:sz w:val="24"/>
          <w:lang w:val="de-DE"/>
        </w:rPr>
      </w:pPr>
      <w:r>
        <w:rPr>
          <w:rFonts w:cs="Arial"/>
          <w:sz w:val="24"/>
          <w:lang w:val="de-DE"/>
        </w:rPr>
        <w:t>Das Flachdach des Sekundarschulhauses hat im Zwischentrakt seit längerer Zeit undichte Stellen. Diese wurden in der Vergangenheit partiell repariert, um allfälligen Bauschäden entgegen zu wirken. Die Kosten für ein neues Flachdach belaufen sich gemäss Richtofferten auf ca. CHF 0.20 Millionen. Aufgrund des anhaltenden Raumbedarfs sowie der unzufrieden stellenden Raumsituation betreffend den Tagesstrukturen im Gemeindehaus Mollis ist die Situation neu zu beurteilen. Das Ziel ist es, anstelle einer Investition in ein neues Flachdach, die Möglichkeit zu nutzen, durch die Aufstockung des Zwischentraktes die Tagesstrukturen in den allgemeinen Schulbetrieb zu integrieren.</w:t>
      </w:r>
    </w:p>
    <w:p w:rsidR="00CE3B2F" w:rsidRDefault="00CE3B2F" w:rsidP="00CE3B2F">
      <w:pPr>
        <w:jc w:val="both"/>
        <w:rPr>
          <w:rFonts w:cs="Arial"/>
          <w:sz w:val="24"/>
          <w:lang w:val="de-DE"/>
        </w:rPr>
      </w:pPr>
      <w:r>
        <w:rPr>
          <w:noProof/>
          <w:lang w:eastAsia="de-CH"/>
        </w:rPr>
        <w:drawing>
          <wp:anchor distT="0" distB="0" distL="114300" distR="114300" simplePos="0" relativeHeight="251664384" behindDoc="0" locked="0" layoutInCell="1" allowOverlap="1" wp14:anchorId="153E25A6" wp14:editId="0C36FD97">
            <wp:simplePos x="0" y="0"/>
            <wp:positionH relativeFrom="column">
              <wp:posOffset>27940</wp:posOffset>
            </wp:positionH>
            <wp:positionV relativeFrom="paragraph">
              <wp:posOffset>152136</wp:posOffset>
            </wp:positionV>
            <wp:extent cx="2038985" cy="2613660"/>
            <wp:effectExtent l="0" t="0" r="0" b="0"/>
            <wp:wrapThrough wrapText="bothSides">
              <wp:wrapPolygon edited="0">
                <wp:start x="0" y="0"/>
                <wp:lineTo x="0" y="21411"/>
                <wp:lineTo x="21391" y="21411"/>
                <wp:lineTo x="21391"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38985" cy="2613660"/>
                    </a:xfrm>
                    <a:prstGeom prst="rect">
                      <a:avLst/>
                    </a:prstGeom>
                  </pic:spPr>
                </pic:pic>
              </a:graphicData>
            </a:graphic>
            <wp14:sizeRelH relativeFrom="page">
              <wp14:pctWidth>0</wp14:pctWidth>
            </wp14:sizeRelH>
            <wp14:sizeRelV relativeFrom="page">
              <wp14:pctHeight>0</wp14:pctHeight>
            </wp14:sizeRelV>
          </wp:anchor>
        </w:drawing>
      </w:r>
    </w:p>
    <w:p w:rsidR="00CE3B2F" w:rsidRDefault="00CE3B2F" w:rsidP="00CE3B2F">
      <w:pPr>
        <w:jc w:val="both"/>
        <w:rPr>
          <w:rFonts w:cs="Arial"/>
          <w:sz w:val="24"/>
          <w:lang w:val="de-DE"/>
        </w:rPr>
      </w:pPr>
    </w:p>
    <w:p w:rsidR="00CE3B2F" w:rsidRDefault="00CE3B2F" w:rsidP="00CE3B2F">
      <w:pPr>
        <w:jc w:val="both"/>
        <w:rPr>
          <w:rFonts w:cs="Arial"/>
          <w:sz w:val="24"/>
          <w:lang w:val="de-DE"/>
        </w:rPr>
      </w:pPr>
    </w:p>
    <w:p w:rsidR="00CE3B2F" w:rsidRDefault="00CE3B2F" w:rsidP="00CE3B2F">
      <w:pPr>
        <w:jc w:val="both"/>
        <w:rPr>
          <w:rFonts w:cs="Arial"/>
          <w:sz w:val="24"/>
          <w:lang w:val="de-DE"/>
        </w:rPr>
      </w:pPr>
    </w:p>
    <w:p w:rsidR="00CE3B2F" w:rsidRDefault="00CE3B2F" w:rsidP="00CE3B2F">
      <w:pPr>
        <w:jc w:val="both"/>
        <w:rPr>
          <w:rFonts w:cs="Arial"/>
          <w:sz w:val="24"/>
          <w:lang w:val="de-DE"/>
        </w:rPr>
      </w:pPr>
    </w:p>
    <w:p w:rsidR="00CE3B2F" w:rsidRDefault="00CE3B2F" w:rsidP="00CE3B2F">
      <w:pPr>
        <w:jc w:val="both"/>
        <w:rPr>
          <w:rFonts w:cs="Arial"/>
          <w:sz w:val="24"/>
          <w:lang w:val="de-DE"/>
        </w:rPr>
      </w:pPr>
    </w:p>
    <w:p w:rsidR="00CE3B2F" w:rsidRDefault="00CE3B2F" w:rsidP="00CE3B2F">
      <w:pPr>
        <w:jc w:val="both"/>
        <w:rPr>
          <w:rFonts w:cs="Arial"/>
          <w:sz w:val="24"/>
          <w:lang w:val="de-DE"/>
        </w:rPr>
      </w:pPr>
    </w:p>
    <w:p w:rsidR="00CE3B2F" w:rsidRDefault="00CE3B2F" w:rsidP="00CE3B2F">
      <w:pPr>
        <w:jc w:val="both"/>
        <w:rPr>
          <w:rFonts w:cs="Arial"/>
          <w:sz w:val="24"/>
          <w:lang w:val="de-DE"/>
        </w:rPr>
      </w:pPr>
    </w:p>
    <w:p w:rsidR="00CE3B2F" w:rsidRDefault="00CE3B2F" w:rsidP="00CE3B2F">
      <w:pPr>
        <w:jc w:val="both"/>
        <w:rPr>
          <w:rFonts w:cs="Arial"/>
          <w:sz w:val="24"/>
          <w:lang w:val="de-DE"/>
        </w:rPr>
      </w:pPr>
    </w:p>
    <w:p w:rsidR="00CE3B2F" w:rsidRDefault="00CE3B2F" w:rsidP="00CE3B2F">
      <w:pPr>
        <w:jc w:val="both"/>
        <w:rPr>
          <w:rFonts w:cs="Arial"/>
          <w:sz w:val="24"/>
          <w:lang w:val="de-DE"/>
        </w:rPr>
      </w:pPr>
    </w:p>
    <w:p w:rsidR="00CE3B2F" w:rsidRDefault="00CE3B2F" w:rsidP="00CE3B2F">
      <w:pPr>
        <w:jc w:val="both"/>
        <w:rPr>
          <w:rFonts w:cs="Arial"/>
          <w:sz w:val="24"/>
          <w:lang w:val="de-DE"/>
        </w:rPr>
      </w:pPr>
    </w:p>
    <w:p w:rsidR="00CE3B2F" w:rsidRDefault="00CE3B2F" w:rsidP="00CE3B2F">
      <w:pPr>
        <w:jc w:val="both"/>
        <w:rPr>
          <w:rFonts w:cs="Arial"/>
          <w:sz w:val="24"/>
          <w:lang w:val="de-DE"/>
        </w:rPr>
      </w:pPr>
    </w:p>
    <w:p w:rsidR="00CE3B2F" w:rsidRDefault="00CE3B2F" w:rsidP="00CE3B2F">
      <w:pPr>
        <w:jc w:val="both"/>
        <w:rPr>
          <w:rFonts w:cs="Arial"/>
          <w:sz w:val="24"/>
          <w:lang w:val="de-DE"/>
        </w:rPr>
      </w:pPr>
    </w:p>
    <w:p w:rsidR="00CE3B2F" w:rsidRDefault="00CE3B2F" w:rsidP="00CE3B2F">
      <w:pPr>
        <w:jc w:val="both"/>
        <w:rPr>
          <w:rFonts w:cs="Arial"/>
          <w:sz w:val="24"/>
          <w:lang w:val="de-DE"/>
        </w:rPr>
      </w:pPr>
    </w:p>
    <w:p w:rsidR="00CE3B2F" w:rsidRPr="00A86017" w:rsidRDefault="00CE3B2F" w:rsidP="00CE3B2F">
      <w:pPr>
        <w:jc w:val="both"/>
        <w:rPr>
          <w:rFonts w:cs="Arial"/>
          <w:sz w:val="18"/>
          <w:lang w:val="de-DE"/>
        </w:rPr>
      </w:pPr>
      <w:r w:rsidRPr="00A86017">
        <w:rPr>
          <w:rFonts w:cs="Arial"/>
          <w:sz w:val="18"/>
          <w:lang w:val="de-DE"/>
        </w:rPr>
        <w:t xml:space="preserve">Flachdach </w:t>
      </w:r>
      <w:r>
        <w:rPr>
          <w:rFonts w:cs="Arial"/>
          <w:sz w:val="18"/>
          <w:lang w:val="de-DE"/>
        </w:rPr>
        <w:t xml:space="preserve">Sekundarschulhaus </w:t>
      </w:r>
      <w:r w:rsidRPr="00A86017">
        <w:rPr>
          <w:rFonts w:cs="Arial"/>
          <w:sz w:val="18"/>
          <w:lang w:val="de-DE"/>
        </w:rPr>
        <w:t>Mollis</w:t>
      </w:r>
    </w:p>
    <w:p w:rsidR="00CE3B2F" w:rsidRDefault="00CE3B2F" w:rsidP="00CE3B2F">
      <w:pPr>
        <w:jc w:val="both"/>
        <w:rPr>
          <w:rFonts w:cs="Arial"/>
          <w:sz w:val="24"/>
          <w:lang w:val="de-DE"/>
        </w:rPr>
      </w:pPr>
    </w:p>
    <w:p w:rsidR="00CE3B2F" w:rsidRDefault="00CE3B2F" w:rsidP="00CE3B2F">
      <w:pPr>
        <w:jc w:val="both"/>
        <w:rPr>
          <w:rFonts w:cs="Arial"/>
          <w:sz w:val="24"/>
          <w:lang w:val="de-DE"/>
        </w:rPr>
      </w:pPr>
      <w:r>
        <w:rPr>
          <w:rFonts w:cs="Arial"/>
          <w:sz w:val="24"/>
          <w:lang w:val="de-DE"/>
        </w:rPr>
        <w:t>Die Fenster in der Turnhalle weisen ebenfalls seit längerer Zeit undichte Stellen auf, welche zu Eindringung von Wasser führen. Diese haben zur Folge, dass der Turnhallenboden an gewissen Stellen in Mitleidenschaft geraten ist. Zudem sind die Fenster aufgrund ihres Alters generell undicht und leisten keinen Beitrag zur Energieeffizienz.</w:t>
      </w:r>
    </w:p>
    <w:p w:rsidR="00CE3B2F" w:rsidRDefault="00CE3B2F" w:rsidP="00CE3B2F">
      <w:pPr>
        <w:jc w:val="both"/>
        <w:rPr>
          <w:rFonts w:cs="Arial"/>
          <w:sz w:val="24"/>
          <w:lang w:val="de-DE"/>
        </w:rPr>
      </w:pPr>
    </w:p>
    <w:p w:rsidR="00CE3B2F" w:rsidRDefault="00CE3B2F" w:rsidP="00CE3B2F">
      <w:pPr>
        <w:jc w:val="both"/>
        <w:rPr>
          <w:rFonts w:cs="Arial"/>
          <w:sz w:val="24"/>
          <w:lang w:val="de-DE"/>
        </w:rPr>
      </w:pPr>
    </w:p>
    <w:p w:rsidR="00CE3B2F" w:rsidRDefault="00CE3B2F" w:rsidP="00CE3B2F">
      <w:pPr>
        <w:jc w:val="both"/>
        <w:rPr>
          <w:rFonts w:cs="Arial"/>
          <w:sz w:val="18"/>
          <w:lang w:val="de-DE"/>
        </w:rPr>
      </w:pPr>
      <w:r>
        <w:rPr>
          <w:noProof/>
          <w:lang w:eastAsia="de-CH"/>
        </w:rPr>
        <w:drawing>
          <wp:inline distT="0" distB="0" distL="0" distR="0" wp14:anchorId="34AB4ABF" wp14:editId="2A5F4067">
            <wp:extent cx="5995358" cy="3297293"/>
            <wp:effectExtent l="0" t="0" r="571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6064398" cy="3335263"/>
                    </a:xfrm>
                    <a:prstGeom prst="rect">
                      <a:avLst/>
                    </a:prstGeom>
                  </pic:spPr>
                </pic:pic>
              </a:graphicData>
            </a:graphic>
          </wp:inline>
        </w:drawing>
      </w:r>
    </w:p>
    <w:p w:rsidR="00CE3B2F" w:rsidRDefault="00CE3B2F" w:rsidP="00CE3B2F">
      <w:pPr>
        <w:jc w:val="both"/>
        <w:rPr>
          <w:rFonts w:cs="Arial"/>
          <w:sz w:val="24"/>
          <w:lang w:val="de-DE"/>
        </w:rPr>
      </w:pPr>
      <w:r>
        <w:rPr>
          <w:rFonts w:cs="Arial"/>
          <w:sz w:val="24"/>
          <w:lang w:val="de-DE"/>
        </w:rPr>
        <w:tab/>
      </w:r>
      <w:r>
        <w:rPr>
          <w:rFonts w:cs="Arial"/>
          <w:sz w:val="24"/>
          <w:lang w:val="de-DE"/>
        </w:rPr>
        <w:tab/>
      </w:r>
      <w:r>
        <w:rPr>
          <w:rFonts w:cs="Arial"/>
          <w:sz w:val="24"/>
          <w:lang w:val="de-DE"/>
        </w:rPr>
        <w:tab/>
      </w:r>
      <w:r>
        <w:rPr>
          <w:rFonts w:cs="Arial"/>
          <w:sz w:val="24"/>
          <w:lang w:val="de-DE"/>
        </w:rPr>
        <w:tab/>
      </w:r>
    </w:p>
    <w:p w:rsidR="00CE3B2F" w:rsidRDefault="00CE3B2F" w:rsidP="00CE3B2F">
      <w:pPr>
        <w:jc w:val="both"/>
        <w:rPr>
          <w:rFonts w:cs="Arial"/>
          <w:sz w:val="18"/>
          <w:lang w:val="de-DE"/>
        </w:rPr>
      </w:pPr>
      <w:r w:rsidRPr="000D0661">
        <w:rPr>
          <w:rFonts w:cs="Arial"/>
          <w:sz w:val="18"/>
          <w:lang w:val="de-DE"/>
        </w:rPr>
        <w:t>Turnhalle Sekundarschulhaus Mollis</w:t>
      </w:r>
      <w:r>
        <w:rPr>
          <w:rFonts w:cs="Arial"/>
          <w:sz w:val="18"/>
          <w:lang w:val="de-DE"/>
        </w:rPr>
        <w:t>, Ansicht Nord -West Fassade</w:t>
      </w:r>
    </w:p>
    <w:p w:rsidR="00CE3B2F" w:rsidRDefault="00CE3B2F" w:rsidP="00CE3B2F">
      <w:pPr>
        <w:jc w:val="both"/>
        <w:rPr>
          <w:rFonts w:cs="Arial"/>
          <w:sz w:val="18"/>
          <w:lang w:val="de-DE"/>
        </w:rPr>
      </w:pPr>
    </w:p>
    <w:p w:rsidR="00CE3B2F" w:rsidRDefault="00CE3B2F" w:rsidP="00CE3B2F">
      <w:pPr>
        <w:jc w:val="both"/>
        <w:rPr>
          <w:rFonts w:cs="Arial"/>
          <w:sz w:val="18"/>
          <w:lang w:val="de-DE"/>
        </w:rPr>
      </w:pPr>
    </w:p>
    <w:p w:rsidR="00CE3B2F" w:rsidRDefault="00CE3B2F" w:rsidP="00CE3B2F">
      <w:pPr>
        <w:jc w:val="both"/>
        <w:rPr>
          <w:rFonts w:cs="Arial"/>
          <w:sz w:val="18"/>
          <w:lang w:val="de-DE"/>
        </w:rPr>
      </w:pPr>
    </w:p>
    <w:p w:rsidR="00CE3B2F" w:rsidRDefault="00CE3B2F" w:rsidP="00CE3B2F">
      <w:pPr>
        <w:jc w:val="both"/>
        <w:rPr>
          <w:rFonts w:cs="Arial"/>
          <w:sz w:val="18"/>
          <w:lang w:val="de-DE"/>
        </w:rPr>
      </w:pPr>
    </w:p>
    <w:p w:rsidR="00CE3B2F" w:rsidRDefault="00CE3B2F" w:rsidP="00CE3B2F">
      <w:pPr>
        <w:jc w:val="both"/>
        <w:rPr>
          <w:rFonts w:cs="Arial"/>
          <w:sz w:val="18"/>
          <w:lang w:val="de-DE"/>
        </w:rPr>
      </w:pPr>
    </w:p>
    <w:p w:rsidR="00CE3B2F" w:rsidRDefault="00CE3B2F" w:rsidP="00CE3B2F">
      <w:pPr>
        <w:jc w:val="both"/>
        <w:rPr>
          <w:rFonts w:cs="Arial"/>
          <w:sz w:val="18"/>
          <w:lang w:val="de-DE"/>
        </w:rPr>
      </w:pPr>
    </w:p>
    <w:p w:rsidR="00CE3B2F" w:rsidRPr="000D0661" w:rsidRDefault="00CE3B2F" w:rsidP="00CE3B2F">
      <w:pPr>
        <w:jc w:val="both"/>
        <w:rPr>
          <w:rFonts w:cs="Arial"/>
          <w:sz w:val="18"/>
          <w:lang w:val="de-DE"/>
        </w:rPr>
      </w:pPr>
    </w:p>
    <w:p w:rsidR="00CE3B2F" w:rsidRPr="003D4610" w:rsidRDefault="00CE3B2F" w:rsidP="00CE3B2F">
      <w:pPr>
        <w:pStyle w:val="berschrift3"/>
        <w:numPr>
          <w:ilvl w:val="1"/>
          <w:numId w:val="7"/>
        </w:numPr>
        <w:spacing w:before="240"/>
        <w:ind w:left="851" w:hanging="851"/>
        <w:jc w:val="both"/>
        <w:rPr>
          <w:rFonts w:cs="Arial"/>
          <w:sz w:val="24"/>
          <w:szCs w:val="24"/>
        </w:rPr>
      </w:pPr>
      <w:bookmarkStart w:id="5" w:name="_Toc449532644"/>
      <w:r>
        <w:rPr>
          <w:rFonts w:cs="Arial"/>
          <w:sz w:val="24"/>
          <w:szCs w:val="24"/>
        </w:rPr>
        <w:lastRenderedPageBreak/>
        <w:t>S</w:t>
      </w:r>
      <w:r w:rsidRPr="003D4610">
        <w:rPr>
          <w:rFonts w:cs="Arial"/>
          <w:sz w:val="24"/>
          <w:szCs w:val="24"/>
        </w:rPr>
        <w:t>tammdaten</w:t>
      </w:r>
      <w:bookmarkEnd w:id="5"/>
    </w:p>
    <w:p w:rsidR="00CE3B2F" w:rsidRPr="003D4610" w:rsidRDefault="00CE3B2F" w:rsidP="00CE3B2F">
      <w:pPr>
        <w:jc w:val="both"/>
        <w:rPr>
          <w:rFonts w:cs="Arial"/>
          <w:sz w:val="24"/>
          <w:lang w:val="de-DE"/>
        </w:rPr>
      </w:pPr>
    </w:p>
    <w:tbl>
      <w:tblPr>
        <w:tblW w:w="13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5953"/>
        <w:gridCol w:w="1844"/>
        <w:gridCol w:w="4071"/>
      </w:tblGrid>
      <w:tr w:rsidR="00CE3B2F" w:rsidRPr="003D4610" w:rsidTr="00B667FE">
        <w:tc>
          <w:tcPr>
            <w:tcW w:w="2122" w:type="dxa"/>
            <w:shd w:val="clear" w:color="auto" w:fill="5B9BD5" w:themeFill="accent1"/>
          </w:tcPr>
          <w:p w:rsidR="00CE3B2F" w:rsidRPr="003D4610" w:rsidRDefault="00CE3B2F" w:rsidP="00B667FE">
            <w:pPr>
              <w:pStyle w:val="Tabellenkopf"/>
              <w:jc w:val="both"/>
              <w:rPr>
                <w:rFonts w:ascii="Arial" w:hAnsi="Arial" w:cs="Arial"/>
                <w:color w:val="FFFFFF" w:themeColor="background1"/>
                <w:sz w:val="24"/>
                <w:szCs w:val="24"/>
              </w:rPr>
            </w:pPr>
            <w:r w:rsidRPr="003D4610">
              <w:rPr>
                <w:rFonts w:ascii="Arial" w:hAnsi="Arial" w:cs="Arial"/>
                <w:color w:val="FFFFFF" w:themeColor="background1"/>
                <w:sz w:val="24"/>
                <w:szCs w:val="24"/>
              </w:rPr>
              <w:t>Projekttitel</w:t>
            </w:r>
          </w:p>
        </w:tc>
        <w:tc>
          <w:tcPr>
            <w:tcW w:w="5953" w:type="dxa"/>
            <w:shd w:val="clear" w:color="auto" w:fill="auto"/>
          </w:tcPr>
          <w:p w:rsidR="00CE3B2F" w:rsidRPr="00E42CE2" w:rsidRDefault="00CE3B2F" w:rsidP="00B667FE">
            <w:pPr>
              <w:pStyle w:val="Tabelle"/>
              <w:jc w:val="both"/>
              <w:rPr>
                <w:rFonts w:ascii="Arial" w:hAnsi="Arial" w:cs="Arial"/>
                <w:sz w:val="24"/>
                <w:szCs w:val="24"/>
              </w:rPr>
            </w:pPr>
            <w:r w:rsidRPr="00E42CE2">
              <w:rPr>
                <w:rFonts w:ascii="Arial" w:hAnsi="Arial" w:cs="Arial"/>
                <w:sz w:val="24"/>
                <w:szCs w:val="24"/>
              </w:rPr>
              <w:t xml:space="preserve">Aufstockung Zwischentrakt und Ersatz Fenster </w:t>
            </w:r>
            <w:r>
              <w:rPr>
                <w:rFonts w:ascii="Arial" w:hAnsi="Arial" w:cs="Arial"/>
                <w:sz w:val="24"/>
                <w:szCs w:val="24"/>
              </w:rPr>
              <w:t xml:space="preserve">Turnhalle </w:t>
            </w:r>
            <w:r w:rsidRPr="00E42CE2">
              <w:rPr>
                <w:rFonts w:ascii="Arial" w:hAnsi="Arial" w:cs="Arial"/>
                <w:sz w:val="24"/>
                <w:szCs w:val="24"/>
              </w:rPr>
              <w:t>Sekundarschul</w:t>
            </w:r>
            <w:r>
              <w:rPr>
                <w:rFonts w:ascii="Arial" w:hAnsi="Arial" w:cs="Arial"/>
                <w:sz w:val="24"/>
                <w:szCs w:val="24"/>
              </w:rPr>
              <w:t>haus</w:t>
            </w:r>
            <w:r w:rsidRPr="00E42CE2">
              <w:rPr>
                <w:rFonts w:ascii="Arial" w:hAnsi="Arial" w:cs="Arial"/>
                <w:sz w:val="24"/>
                <w:szCs w:val="24"/>
              </w:rPr>
              <w:t xml:space="preserve"> Mollis</w:t>
            </w:r>
            <w:r>
              <w:rPr>
                <w:rFonts w:ascii="Arial" w:hAnsi="Arial" w:cs="Arial"/>
                <w:sz w:val="24"/>
                <w:szCs w:val="24"/>
              </w:rPr>
              <w:t xml:space="preserve"> - GEVER 2016-146</w:t>
            </w:r>
          </w:p>
        </w:tc>
        <w:tc>
          <w:tcPr>
            <w:tcW w:w="1844" w:type="dxa"/>
            <w:shd w:val="clear" w:color="auto" w:fill="5B9BD5" w:themeFill="accent1"/>
          </w:tcPr>
          <w:p w:rsidR="00CE3B2F" w:rsidRPr="003D4610" w:rsidRDefault="00CE3B2F" w:rsidP="00B667FE">
            <w:pPr>
              <w:pStyle w:val="Tabellenkopf"/>
              <w:jc w:val="both"/>
              <w:rPr>
                <w:rFonts w:ascii="Arial" w:hAnsi="Arial" w:cs="Arial"/>
                <w:sz w:val="24"/>
                <w:szCs w:val="24"/>
              </w:rPr>
            </w:pPr>
            <w:r w:rsidRPr="003D4610">
              <w:rPr>
                <w:rFonts w:ascii="Arial" w:hAnsi="Arial" w:cs="Arial"/>
                <w:color w:val="FFFFFF" w:themeColor="background1"/>
                <w:sz w:val="24"/>
                <w:szCs w:val="24"/>
              </w:rPr>
              <w:t>Projektstart</w:t>
            </w:r>
          </w:p>
        </w:tc>
        <w:tc>
          <w:tcPr>
            <w:tcW w:w="4071" w:type="dxa"/>
            <w:shd w:val="clear" w:color="auto" w:fill="auto"/>
          </w:tcPr>
          <w:p w:rsidR="00CE3B2F" w:rsidRPr="00101E5D" w:rsidRDefault="00CE3B2F" w:rsidP="00B667FE">
            <w:pPr>
              <w:pStyle w:val="Tabelle"/>
              <w:jc w:val="both"/>
              <w:rPr>
                <w:rFonts w:ascii="Arial" w:hAnsi="Arial" w:cs="Arial"/>
                <w:sz w:val="24"/>
                <w:szCs w:val="24"/>
              </w:rPr>
            </w:pPr>
            <w:r w:rsidRPr="00101E5D">
              <w:rPr>
                <w:rFonts w:ascii="Arial" w:hAnsi="Arial" w:cs="Arial"/>
                <w:sz w:val="24"/>
                <w:szCs w:val="24"/>
              </w:rPr>
              <w:t>Oktober 2015</w:t>
            </w:r>
          </w:p>
        </w:tc>
      </w:tr>
      <w:tr w:rsidR="00CE3B2F" w:rsidRPr="003D4610" w:rsidTr="00B667FE">
        <w:tc>
          <w:tcPr>
            <w:tcW w:w="2122" w:type="dxa"/>
            <w:tcBorders>
              <w:bottom w:val="single" w:sz="4" w:space="0" w:color="auto"/>
            </w:tcBorders>
            <w:shd w:val="clear" w:color="auto" w:fill="5B9BD5" w:themeFill="accent1"/>
          </w:tcPr>
          <w:p w:rsidR="00CE3B2F" w:rsidRPr="003D4610" w:rsidRDefault="00CE3B2F" w:rsidP="00B667FE">
            <w:pPr>
              <w:pStyle w:val="Tabellenkopf"/>
              <w:jc w:val="both"/>
              <w:rPr>
                <w:rFonts w:ascii="Arial" w:hAnsi="Arial" w:cs="Arial"/>
                <w:color w:val="FFFFFF" w:themeColor="background1"/>
                <w:sz w:val="24"/>
                <w:szCs w:val="24"/>
              </w:rPr>
            </w:pPr>
            <w:r>
              <w:rPr>
                <w:rFonts w:ascii="Arial" w:hAnsi="Arial" w:cs="Arial"/>
                <w:color w:val="FFFFFF" w:themeColor="background1"/>
                <w:sz w:val="24"/>
                <w:szCs w:val="24"/>
              </w:rPr>
              <w:t>Projektumfang</w:t>
            </w:r>
          </w:p>
        </w:tc>
        <w:tc>
          <w:tcPr>
            <w:tcW w:w="5953" w:type="dxa"/>
            <w:shd w:val="clear" w:color="auto" w:fill="auto"/>
          </w:tcPr>
          <w:p w:rsidR="00CE3B2F" w:rsidRPr="003D4610" w:rsidRDefault="00CE3B2F" w:rsidP="00B667FE">
            <w:pPr>
              <w:pStyle w:val="Tabelle"/>
              <w:jc w:val="both"/>
              <w:rPr>
                <w:rFonts w:ascii="Arial" w:hAnsi="Arial" w:cs="Arial"/>
                <w:sz w:val="24"/>
                <w:szCs w:val="24"/>
              </w:rPr>
            </w:pPr>
            <w:r>
              <w:rPr>
                <w:rFonts w:ascii="Arial" w:hAnsi="Arial" w:cs="Arial"/>
                <w:sz w:val="24"/>
                <w:szCs w:val="24"/>
              </w:rPr>
              <w:t>CHF 0.85 Millionen</w:t>
            </w:r>
          </w:p>
        </w:tc>
        <w:tc>
          <w:tcPr>
            <w:tcW w:w="1844" w:type="dxa"/>
            <w:shd w:val="clear" w:color="auto" w:fill="5B9BD5" w:themeFill="accent1"/>
          </w:tcPr>
          <w:p w:rsidR="00CE3B2F" w:rsidRPr="003D4610" w:rsidRDefault="00CE3B2F" w:rsidP="00B667FE">
            <w:pPr>
              <w:pStyle w:val="Tabellenkopf"/>
              <w:jc w:val="both"/>
              <w:rPr>
                <w:rFonts w:ascii="Arial" w:hAnsi="Arial" w:cs="Arial"/>
                <w:color w:val="FFFFFF" w:themeColor="background1"/>
                <w:sz w:val="24"/>
                <w:szCs w:val="24"/>
              </w:rPr>
            </w:pPr>
            <w:r>
              <w:rPr>
                <w:rFonts w:ascii="Arial" w:hAnsi="Arial" w:cs="Arial"/>
                <w:color w:val="FFFFFF" w:themeColor="background1"/>
                <w:sz w:val="24"/>
                <w:szCs w:val="24"/>
              </w:rPr>
              <w:t>Projektende</w:t>
            </w:r>
          </w:p>
        </w:tc>
        <w:tc>
          <w:tcPr>
            <w:tcW w:w="4071" w:type="dxa"/>
            <w:shd w:val="clear" w:color="auto" w:fill="auto"/>
          </w:tcPr>
          <w:p w:rsidR="00CE3B2F" w:rsidRPr="00101E5D" w:rsidRDefault="00CE3B2F" w:rsidP="00B667FE">
            <w:pPr>
              <w:pStyle w:val="Tabelle"/>
              <w:jc w:val="both"/>
              <w:rPr>
                <w:rFonts w:ascii="Arial" w:hAnsi="Arial" w:cs="Arial"/>
                <w:sz w:val="24"/>
                <w:szCs w:val="24"/>
              </w:rPr>
            </w:pPr>
            <w:r>
              <w:rPr>
                <w:rFonts w:ascii="Arial" w:hAnsi="Arial" w:cs="Arial"/>
                <w:sz w:val="24"/>
                <w:szCs w:val="24"/>
              </w:rPr>
              <w:t>Oktober 2016 / April 2017</w:t>
            </w:r>
          </w:p>
        </w:tc>
      </w:tr>
    </w:tbl>
    <w:p w:rsidR="00CE3B2F" w:rsidRDefault="00CE3B2F" w:rsidP="00CE3B2F">
      <w:pPr>
        <w:spacing w:before="0"/>
        <w:jc w:val="both"/>
        <w:rPr>
          <w:rFonts w:cs="Arial"/>
          <w:bCs/>
          <w:sz w:val="24"/>
          <w:lang w:val="de-DE"/>
        </w:rPr>
      </w:pPr>
    </w:p>
    <w:p w:rsidR="00CE3B2F" w:rsidRPr="004A143B" w:rsidRDefault="00CE3B2F" w:rsidP="00CE3B2F">
      <w:pPr>
        <w:spacing w:before="0"/>
        <w:jc w:val="both"/>
        <w:rPr>
          <w:rFonts w:cs="Arial"/>
          <w:bCs/>
          <w:sz w:val="24"/>
          <w:lang w:val="de-DE"/>
        </w:rPr>
      </w:pPr>
    </w:p>
    <w:p w:rsidR="00CE3B2F" w:rsidRDefault="00CE3B2F" w:rsidP="00CE3B2F">
      <w:pPr>
        <w:spacing w:before="0"/>
        <w:rPr>
          <w:rFonts w:cs="Arial"/>
          <w:bCs/>
          <w:sz w:val="24"/>
          <w:lang w:val="de-DE"/>
        </w:rPr>
      </w:pPr>
      <w:r w:rsidRPr="004A143B">
        <w:rPr>
          <w:rFonts w:cs="Arial"/>
          <w:bCs/>
          <w:sz w:val="24"/>
          <w:lang w:val="de-DE"/>
        </w:rPr>
        <w:t>Die Grund</w:t>
      </w:r>
      <w:r>
        <w:rPr>
          <w:rFonts w:cs="Arial"/>
          <w:bCs/>
          <w:sz w:val="24"/>
          <w:lang w:val="de-DE"/>
        </w:rPr>
        <w:t>lagen dieser Projektbeschreibung basieren auf dem Schlussbericht Standorte und Objekte, Teilprojekt 1-3 vom 2. September 2015. Dieser wurde am 9. September 2015 durch den Gemeinderat verabschiedet und am 25. September 2015 vom Parlament zur Kenntnis genommen.</w:t>
      </w:r>
    </w:p>
    <w:p w:rsidR="00CE3B2F" w:rsidRPr="004A143B" w:rsidRDefault="00CE3B2F" w:rsidP="00CE3B2F">
      <w:pPr>
        <w:spacing w:before="0"/>
        <w:rPr>
          <w:rFonts w:cs="Arial"/>
          <w:bCs/>
          <w:sz w:val="24"/>
          <w:lang w:val="de-DE"/>
        </w:rPr>
      </w:pPr>
    </w:p>
    <w:p w:rsidR="00CE3B2F" w:rsidRPr="00667B07" w:rsidRDefault="00CE3B2F" w:rsidP="00CE3B2F">
      <w:pPr>
        <w:pStyle w:val="berschrift3"/>
        <w:numPr>
          <w:ilvl w:val="1"/>
          <w:numId w:val="7"/>
        </w:numPr>
        <w:spacing w:before="240"/>
        <w:ind w:left="851" w:hanging="851"/>
        <w:jc w:val="both"/>
        <w:rPr>
          <w:rFonts w:cs="Arial"/>
          <w:sz w:val="24"/>
          <w:szCs w:val="24"/>
        </w:rPr>
      </w:pPr>
      <w:bookmarkStart w:id="6" w:name="_Toc449532645"/>
      <w:r>
        <w:rPr>
          <w:rFonts w:cs="Arial"/>
          <w:sz w:val="24"/>
          <w:szCs w:val="24"/>
        </w:rPr>
        <w:t>Organisation</w:t>
      </w:r>
      <w:bookmarkEnd w:id="6"/>
    </w:p>
    <w:p w:rsidR="00CE3B2F" w:rsidRPr="00C13D35" w:rsidRDefault="00CE3B2F" w:rsidP="00CE3B2F">
      <w:pPr>
        <w:jc w:val="both"/>
        <w:rPr>
          <w:sz w:val="24"/>
          <w:lang w:val="de-DE"/>
        </w:rPr>
      </w:pPr>
    </w:p>
    <w:p w:rsidR="00CE3B2F" w:rsidRDefault="00CE3B2F" w:rsidP="00CE3B2F">
      <w:pPr>
        <w:pStyle w:val="Default"/>
        <w:jc w:val="both"/>
      </w:pPr>
      <w:r w:rsidRPr="00C13D35">
        <w:t>Die Projektorganisation ist wie folgt aufgestellt:</w:t>
      </w:r>
    </w:p>
    <w:p w:rsidR="00CE3B2F" w:rsidRPr="00C13D35" w:rsidRDefault="00CE3B2F" w:rsidP="00CE3B2F">
      <w:pPr>
        <w:pStyle w:val="Default"/>
        <w:jc w:val="both"/>
      </w:pPr>
    </w:p>
    <w:p w:rsidR="00CE3B2F" w:rsidRPr="00AD387F" w:rsidRDefault="00CE3B2F" w:rsidP="00CE3B2F">
      <w:pPr>
        <w:jc w:val="both"/>
        <w:rPr>
          <w:rFonts w:cs="Arial"/>
        </w:rPr>
      </w:pPr>
      <w:r>
        <w:rPr>
          <w:rFonts w:cs="Arial"/>
          <w:noProof/>
          <w:lang w:eastAsia="de-CH"/>
        </w:rPr>
        <w:drawing>
          <wp:inline distT="0" distB="0" distL="0" distR="0" wp14:anchorId="2336800B" wp14:editId="7CDAEA8D">
            <wp:extent cx="8715375" cy="1905000"/>
            <wp:effectExtent l="19050" t="0" r="9525" b="19050"/>
            <wp:docPr id="11" name="Diagram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CE3B2F" w:rsidRDefault="00CE3B2F" w:rsidP="00CE3B2F">
      <w:pPr>
        <w:jc w:val="both"/>
        <w:rPr>
          <w:sz w:val="24"/>
          <w:lang w:val="de-DE"/>
        </w:rPr>
      </w:pPr>
    </w:p>
    <w:p w:rsidR="00CE3B2F" w:rsidRDefault="00CE3B2F" w:rsidP="00CE3B2F">
      <w:pPr>
        <w:jc w:val="both"/>
        <w:rPr>
          <w:sz w:val="24"/>
          <w:lang w:val="de-DE"/>
        </w:rPr>
      </w:pPr>
      <w:r w:rsidRPr="00300195">
        <w:rPr>
          <w:sz w:val="24"/>
          <w:lang w:val="de-DE"/>
        </w:rPr>
        <w:t xml:space="preserve">Die Projektbeteiligten werden zu den einzelnen Projektphasen entsprechend </w:t>
      </w:r>
      <w:r>
        <w:rPr>
          <w:sz w:val="24"/>
          <w:lang w:val="de-DE"/>
        </w:rPr>
        <w:t xml:space="preserve">vorzeitig </w:t>
      </w:r>
      <w:r w:rsidRPr="00300195">
        <w:rPr>
          <w:sz w:val="24"/>
          <w:lang w:val="de-DE"/>
        </w:rPr>
        <w:t>eingeladen.</w:t>
      </w:r>
      <w:r>
        <w:rPr>
          <w:sz w:val="24"/>
          <w:lang w:val="de-DE"/>
        </w:rPr>
        <w:t xml:space="preserve"> </w:t>
      </w:r>
    </w:p>
    <w:p w:rsidR="00CE3B2F" w:rsidRDefault="00CE3B2F" w:rsidP="00CE3B2F">
      <w:pPr>
        <w:spacing w:before="0"/>
        <w:rPr>
          <w:sz w:val="24"/>
          <w:lang w:val="de-DE"/>
        </w:rPr>
      </w:pPr>
      <w:r>
        <w:rPr>
          <w:sz w:val="24"/>
          <w:lang w:val="de-DE"/>
        </w:rPr>
        <w:br w:type="page"/>
      </w:r>
    </w:p>
    <w:p w:rsidR="00CE3B2F" w:rsidRPr="003D4610" w:rsidRDefault="00CE3B2F" w:rsidP="00CE3B2F">
      <w:pPr>
        <w:pStyle w:val="berschrift3"/>
        <w:numPr>
          <w:ilvl w:val="1"/>
          <w:numId w:val="7"/>
        </w:numPr>
        <w:spacing w:before="240"/>
        <w:ind w:left="851" w:hanging="851"/>
        <w:jc w:val="both"/>
        <w:rPr>
          <w:rFonts w:cs="Arial"/>
          <w:sz w:val="24"/>
          <w:szCs w:val="24"/>
        </w:rPr>
      </w:pPr>
      <w:bookmarkStart w:id="7" w:name="_Toc449532646"/>
      <w:r>
        <w:rPr>
          <w:rFonts w:cs="Arial"/>
          <w:sz w:val="24"/>
          <w:szCs w:val="24"/>
        </w:rPr>
        <w:lastRenderedPageBreak/>
        <w:t>Projektziele</w:t>
      </w:r>
      <w:bookmarkEnd w:id="7"/>
    </w:p>
    <w:p w:rsidR="00CE3B2F" w:rsidRDefault="00CE3B2F" w:rsidP="00CE3B2F">
      <w:pPr>
        <w:jc w:val="both"/>
        <w:rPr>
          <w:rFonts w:cs="Arial"/>
          <w:sz w:val="24"/>
          <w:lang w:val="de-DE"/>
        </w:rPr>
      </w:pPr>
    </w:p>
    <w:p w:rsidR="00CE3B2F" w:rsidRDefault="00CE3B2F" w:rsidP="00CE3B2F">
      <w:pPr>
        <w:jc w:val="both"/>
        <w:rPr>
          <w:rFonts w:cs="Arial"/>
          <w:sz w:val="24"/>
          <w:lang w:val="de-DE"/>
        </w:rPr>
      </w:pPr>
      <w:r w:rsidRPr="004A143B">
        <w:rPr>
          <w:rFonts w:cs="Arial"/>
          <w:sz w:val="24"/>
          <w:lang w:val="de-DE"/>
        </w:rPr>
        <w:t xml:space="preserve">Innerhalb des </w:t>
      </w:r>
      <w:r>
        <w:rPr>
          <w:rFonts w:cs="Arial"/>
          <w:sz w:val="24"/>
          <w:lang w:val="de-DE"/>
        </w:rPr>
        <w:t xml:space="preserve">Schlussberichtes der </w:t>
      </w:r>
      <w:r w:rsidRPr="004A143B">
        <w:rPr>
          <w:rFonts w:cs="Arial"/>
          <w:sz w:val="24"/>
          <w:lang w:val="de-DE"/>
        </w:rPr>
        <w:t>Teilprojekte</w:t>
      </w:r>
      <w:r>
        <w:rPr>
          <w:rFonts w:cs="Arial"/>
          <w:sz w:val="24"/>
          <w:lang w:val="de-DE"/>
        </w:rPr>
        <w:t xml:space="preserve"> 1-3</w:t>
      </w:r>
      <w:r w:rsidRPr="004A143B">
        <w:rPr>
          <w:rFonts w:cs="Arial"/>
          <w:sz w:val="24"/>
          <w:lang w:val="de-DE"/>
        </w:rPr>
        <w:t xml:space="preserve"> wurde die zukünftige Werterhaltungsstrategie definiert. Die heute für den Betrieb verwendeten Objekte sind teilweise ungenügend in Bezug auf Sicherheit, Funktionalität</w:t>
      </w:r>
      <w:r>
        <w:rPr>
          <w:rFonts w:cs="Arial"/>
          <w:sz w:val="24"/>
          <w:lang w:val="de-DE"/>
        </w:rPr>
        <w:t xml:space="preserve">, </w:t>
      </w:r>
      <w:r w:rsidRPr="004A143B">
        <w:rPr>
          <w:rFonts w:cs="Arial"/>
          <w:sz w:val="24"/>
          <w:lang w:val="de-DE"/>
        </w:rPr>
        <w:t>Standards</w:t>
      </w:r>
      <w:r>
        <w:rPr>
          <w:rFonts w:cs="Arial"/>
          <w:sz w:val="24"/>
          <w:lang w:val="de-DE"/>
        </w:rPr>
        <w:t xml:space="preserve"> sowie Effizienz</w:t>
      </w:r>
      <w:r w:rsidRPr="004A143B">
        <w:rPr>
          <w:rFonts w:cs="Arial"/>
          <w:sz w:val="24"/>
          <w:lang w:val="de-DE"/>
        </w:rPr>
        <w:t xml:space="preserve">. </w:t>
      </w:r>
      <w:r>
        <w:rPr>
          <w:rFonts w:cs="Arial"/>
          <w:sz w:val="24"/>
          <w:lang w:val="de-DE"/>
        </w:rPr>
        <w:t xml:space="preserve">Des Weiteren ist das Raumangebot der einzelnen Objekte unzureichend. </w:t>
      </w:r>
      <w:r w:rsidRPr="004A143B">
        <w:rPr>
          <w:rFonts w:cs="Arial"/>
          <w:sz w:val="24"/>
          <w:lang w:val="de-DE"/>
        </w:rPr>
        <w:t xml:space="preserve">Aufgrund des grossen Ausmasses an nötigen Investitionen, hat man sich entschieden, zu priorisieren und eine </w:t>
      </w:r>
      <w:r>
        <w:rPr>
          <w:rFonts w:cs="Arial"/>
          <w:sz w:val="24"/>
          <w:lang w:val="de-DE"/>
        </w:rPr>
        <w:t xml:space="preserve">langfristig </w:t>
      </w:r>
      <w:r w:rsidRPr="004A143B">
        <w:rPr>
          <w:rFonts w:cs="Arial"/>
          <w:sz w:val="24"/>
          <w:lang w:val="de-DE"/>
        </w:rPr>
        <w:t xml:space="preserve">kluge Investitionsplanung umzusetzen. Dabei soll von punktuellen Massnahmen abgesehen werden, sofern diese aufgrund eines substanziellen Verlustes oder der Beeinträchtigung der Sicherheit nicht zwingend notwendig sind. Ansonsten soll mit gebündelten Massnahmen zukünftig investiert werden. Innerhalb </w:t>
      </w:r>
      <w:r>
        <w:rPr>
          <w:rFonts w:cs="Arial"/>
          <w:sz w:val="24"/>
          <w:lang w:val="de-DE"/>
        </w:rPr>
        <w:t xml:space="preserve">aller Projektarbeiten werden im Wesentlichen </w:t>
      </w:r>
      <w:r w:rsidRPr="004A143B">
        <w:rPr>
          <w:rFonts w:cs="Arial"/>
          <w:sz w:val="24"/>
          <w:lang w:val="de-DE"/>
        </w:rPr>
        <w:t>folgende Ziele verfolgt</w:t>
      </w:r>
      <w:r>
        <w:rPr>
          <w:rFonts w:cs="Arial"/>
          <w:sz w:val="24"/>
          <w:lang w:val="de-DE"/>
        </w:rPr>
        <w:t>:</w:t>
      </w:r>
    </w:p>
    <w:p w:rsidR="00CE3B2F" w:rsidRDefault="00CE3B2F" w:rsidP="00CE3B2F">
      <w:pPr>
        <w:jc w:val="both"/>
        <w:rPr>
          <w:rFonts w:cs="Arial"/>
          <w:sz w:val="24"/>
          <w:lang w:val="de-DE"/>
        </w:rPr>
      </w:pPr>
    </w:p>
    <w:p w:rsidR="00CE3B2F" w:rsidRDefault="00CE3B2F" w:rsidP="00CE3B2F">
      <w:pPr>
        <w:spacing w:before="0"/>
        <w:jc w:val="both"/>
        <w:rPr>
          <w:rFonts w:cs="Arial"/>
          <w:b/>
          <w:bCs/>
          <w:sz w:val="24"/>
          <w:lang w:val="de-DE"/>
        </w:rPr>
      </w:pPr>
      <w:bookmarkStart w:id="8" w:name="_Toc428997466"/>
      <w:bookmarkStart w:id="9" w:name="_Toc429001910"/>
      <w:bookmarkStart w:id="10" w:name="_Toc444435401"/>
      <w:bookmarkEnd w:id="8"/>
      <w:bookmarkEnd w:id="9"/>
      <w:bookmarkEnd w:id="10"/>
      <w:r w:rsidRPr="00C13D35">
        <w:rPr>
          <w:noProof/>
          <w:lang w:eastAsia="de-CH"/>
        </w:rPr>
        <mc:AlternateContent>
          <mc:Choice Requires="wps">
            <w:drawing>
              <wp:anchor distT="0" distB="0" distL="114300" distR="114300" simplePos="0" relativeHeight="251659264" behindDoc="0" locked="0" layoutInCell="1" allowOverlap="1" wp14:anchorId="75652B24" wp14:editId="4534F119">
                <wp:simplePos x="0" y="0"/>
                <wp:positionH relativeFrom="margin">
                  <wp:posOffset>-635</wp:posOffset>
                </wp:positionH>
                <wp:positionV relativeFrom="paragraph">
                  <wp:posOffset>2496820</wp:posOffset>
                </wp:positionV>
                <wp:extent cx="8682990" cy="617220"/>
                <wp:effectExtent l="0" t="0" r="22860" b="11430"/>
                <wp:wrapNone/>
                <wp:docPr id="3" name="Rechteck 3"/>
                <wp:cNvGraphicFramePr/>
                <a:graphic xmlns:a="http://schemas.openxmlformats.org/drawingml/2006/main">
                  <a:graphicData uri="http://schemas.microsoft.com/office/word/2010/wordprocessingShape">
                    <wps:wsp>
                      <wps:cNvSpPr/>
                      <wps:spPr>
                        <a:xfrm>
                          <a:off x="0" y="0"/>
                          <a:ext cx="8682990" cy="617220"/>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E3B2F" w:rsidRDefault="00CE3B2F" w:rsidP="00CE3B2F">
                            <w:pPr>
                              <w:jc w:val="center"/>
                              <w:rPr>
                                <w:color w:val="FFFFFF" w:themeColor="background1"/>
                                <w:sz w:val="32"/>
                              </w:rPr>
                            </w:pPr>
                            <w:r>
                              <w:rPr>
                                <w:color w:val="FFFFFF" w:themeColor="background1"/>
                                <w:sz w:val="32"/>
                              </w:rPr>
                              <w:t xml:space="preserve">Umsetzung Aufstockung Zwischentrakt und Ersatz Fenster Turnhalle </w:t>
                            </w:r>
                          </w:p>
                          <w:p w:rsidR="00CE3B2F" w:rsidRPr="00036115" w:rsidRDefault="00CE3B2F" w:rsidP="00CE3B2F">
                            <w:pPr>
                              <w:jc w:val="center"/>
                              <w:rPr>
                                <w:color w:val="FFFFFF" w:themeColor="background1"/>
                                <w:sz w:val="32"/>
                              </w:rPr>
                            </w:pPr>
                            <w:r>
                              <w:rPr>
                                <w:color w:val="FFFFFF" w:themeColor="background1"/>
                                <w:sz w:val="32"/>
                              </w:rPr>
                              <w:t>Sekundarschulhaus Mollis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52B24" id="Rechteck 3" o:spid="_x0000_s1026" style="position:absolute;left:0;text-align:left;margin-left:-.05pt;margin-top:196.6pt;width:683.7pt;height:48.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e/lwIAAIMFAAAOAAAAZHJzL2Uyb0RvYy54bWysVE1v2zAMvQ/YfxB0Xx2n30GcIkjRYUDR&#10;Fm2HnhVZio3JoiYpsbNfP0qynaArdhiWg0KZ5CP5RHJ+0zWK7IR1NeiC5icTSoTmUNZ6U9Dvr3df&#10;rihxnumSKdCioHvh6M3i86d5a2ZiChWoUliCINrNWlPQynszyzLHK9EwdwJGaFRKsA3zeLWbrLSs&#10;RfRGZdPJ5CJrwZbGAhfO4dfbpKSLiC+l4P5RSic8UQXF3Hw8bTzX4cwWczbbWGaqmvdpsH/IomG1&#10;xqAj1C3zjGxt/QdUU3MLDqQ/4dBkIGXNRawBq8kn76p5qZgRsRYkx5mRJvf/YPnD7smSuizoKSWa&#10;NfhEz4JXXvAf5DSw0xo3Q6MX82T7m0MxlNpJ24R/LIJ0kdH9yKjoPOH48erianp9jcRz1F3kl9Np&#10;pDw7eBvr/FcBDQlCQS2+WCSS7e6dx4hoOpiEYEqH04Gqy7taqXgJvSJWypIdw1deb/KQN/odWeEt&#10;eGahmpR/lPxeiYT6LCSygBlPY/TYfwdMxrnQPk+qipUihTqf4G8INmQRQyuNgAFZYpIjdg8wWCaQ&#10;ATvl3NsHVxHbd3Se/C2x5Dx6xMig/ejc1BrsRwAKq+ojJ/uBpERNYMl36w5NgriGco/tYiHNkTP8&#10;rsZnu2fOPzGLg4MvjcvAP+IhFbQFhV6ipAL766PvwR77GbWUtDiIBXU/t8wKStQ3jZ1+nZ+dhcmN&#10;l7PzS+wgYo8162ON3jYrwC7Ice0YHsVg79UgSgvNG+6MZYiKKqY5xi4o93a4rHxaELh1uFguoxlO&#10;q2H+Xr8YHsADwaEtX7s3Zk3fux67/gGGoWWzdy2cbIOnhuXWg6xjfx947anHSY891G+lsEqO79Hq&#10;sDsXvwEAAP//AwBQSwMEFAAGAAgAAAAhALx7cSngAAAACgEAAA8AAABkcnMvZG93bnJldi54bWxM&#10;j0FPwkAUhO8m/ofNM/FiYFtKEEpfiZh4MTFGwPvSfbYNu29rd4Hir3c56XEyk5lvitVgjThR71vH&#10;COk4AUFcOd1yjbDbvozmIHxQrJVxTAgX8rAqb28KlWt35g86bUItYgn7XCE0IXS5lL5qyCo/dh1x&#10;9L5cb1WIsq+l7tU5llsjJ0kyk1a1HBca1dFzQ9Vhc7QI3+9+xw/0Fi7d+medzofP4XVrEO/vhqcl&#10;iEBD+AvDFT+iQxmZ9u7I2guDMEpjECFbZBMQVz+bPWYg9gjTRTIFWRby/4XyFwAA//8DAFBLAQIt&#10;ABQABgAIAAAAIQC2gziS/gAAAOEBAAATAAAAAAAAAAAAAAAAAAAAAABbQ29udGVudF9UeXBlc10u&#10;eG1sUEsBAi0AFAAGAAgAAAAhADj9If/WAAAAlAEAAAsAAAAAAAAAAAAAAAAALwEAAF9yZWxzLy5y&#10;ZWxzUEsBAi0AFAAGAAgAAAAhAKkg57+XAgAAgwUAAA4AAAAAAAAAAAAAAAAALgIAAGRycy9lMm9E&#10;b2MueG1sUEsBAi0AFAAGAAgAAAAhALx7cSngAAAACgEAAA8AAAAAAAAAAAAAAAAA8QQAAGRycy9k&#10;b3ducmV2LnhtbFBLBQYAAAAABAAEAPMAAAD+BQAAAAA=&#10;" fillcolor="#5b9bd5 [3204]" strokecolor="white [3212]" strokeweight="1pt">
                <v:textbox>
                  <w:txbxContent>
                    <w:p w:rsidR="00CE3B2F" w:rsidRDefault="00CE3B2F" w:rsidP="00CE3B2F">
                      <w:pPr>
                        <w:jc w:val="center"/>
                        <w:rPr>
                          <w:color w:val="FFFFFF" w:themeColor="background1"/>
                          <w:sz w:val="32"/>
                        </w:rPr>
                      </w:pPr>
                      <w:r>
                        <w:rPr>
                          <w:color w:val="FFFFFF" w:themeColor="background1"/>
                          <w:sz w:val="32"/>
                        </w:rPr>
                        <w:t xml:space="preserve">Umsetzung Aufstockung Zwischentrakt und Ersatz Fenster Turnhalle </w:t>
                      </w:r>
                    </w:p>
                    <w:p w:rsidR="00CE3B2F" w:rsidRPr="00036115" w:rsidRDefault="00CE3B2F" w:rsidP="00CE3B2F">
                      <w:pPr>
                        <w:jc w:val="center"/>
                        <w:rPr>
                          <w:color w:val="FFFFFF" w:themeColor="background1"/>
                          <w:sz w:val="32"/>
                        </w:rPr>
                      </w:pPr>
                      <w:r>
                        <w:rPr>
                          <w:color w:val="FFFFFF" w:themeColor="background1"/>
                          <w:sz w:val="32"/>
                        </w:rPr>
                        <w:t>Sekundarschulhaus Mollis</w:t>
                      </w:r>
                    </w:p>
                  </w:txbxContent>
                </v:textbox>
                <w10:wrap anchorx="margin"/>
              </v:rect>
            </w:pict>
          </mc:Fallback>
        </mc:AlternateContent>
      </w:r>
      <w:r>
        <w:rPr>
          <w:noProof/>
          <w:lang w:eastAsia="de-CH"/>
        </w:rPr>
        <w:drawing>
          <wp:inline distT="0" distB="0" distL="0" distR="0" wp14:anchorId="1B123103" wp14:editId="23EF0D45">
            <wp:extent cx="8659495" cy="2497025"/>
            <wp:effectExtent l="19050" t="0" r="27305" b="0"/>
            <wp:docPr id="17" name="Diagram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CE3B2F" w:rsidRDefault="00CE3B2F" w:rsidP="00CE3B2F">
      <w:pPr>
        <w:spacing w:before="0"/>
        <w:jc w:val="both"/>
        <w:rPr>
          <w:rFonts w:cs="Arial"/>
          <w:b/>
          <w:bCs/>
          <w:sz w:val="24"/>
          <w:lang w:val="de-DE"/>
        </w:rPr>
      </w:pPr>
    </w:p>
    <w:p w:rsidR="00CE3B2F" w:rsidRDefault="00CE3B2F" w:rsidP="00CE3B2F">
      <w:pPr>
        <w:spacing w:before="0"/>
        <w:jc w:val="both"/>
        <w:rPr>
          <w:rFonts w:cs="Arial"/>
          <w:b/>
          <w:bCs/>
          <w:sz w:val="24"/>
          <w:lang w:val="de-DE"/>
        </w:rPr>
      </w:pPr>
    </w:p>
    <w:p w:rsidR="00CE3B2F" w:rsidRDefault="00CE3B2F" w:rsidP="00CE3B2F">
      <w:pPr>
        <w:spacing w:before="0"/>
        <w:jc w:val="both"/>
        <w:rPr>
          <w:rFonts w:cs="Arial"/>
          <w:b/>
          <w:bCs/>
          <w:sz w:val="24"/>
          <w:lang w:val="de-DE"/>
        </w:rPr>
      </w:pPr>
    </w:p>
    <w:p w:rsidR="00CE3B2F" w:rsidRDefault="00CE3B2F" w:rsidP="00CE3B2F">
      <w:pPr>
        <w:spacing w:before="0"/>
        <w:rPr>
          <w:rFonts w:cs="Arial"/>
          <w:b/>
          <w:bCs/>
          <w:sz w:val="24"/>
          <w:lang w:val="de-DE"/>
        </w:rPr>
      </w:pPr>
      <w:r>
        <w:rPr>
          <w:rFonts w:cs="Arial"/>
          <w:b/>
          <w:bCs/>
          <w:sz w:val="24"/>
          <w:lang w:val="de-DE"/>
        </w:rPr>
        <w:br w:type="page"/>
      </w:r>
    </w:p>
    <w:p w:rsidR="00CE3B2F" w:rsidRDefault="00CE3B2F" w:rsidP="00CE3B2F">
      <w:pPr>
        <w:pStyle w:val="berschrift3"/>
        <w:numPr>
          <w:ilvl w:val="1"/>
          <w:numId w:val="7"/>
        </w:numPr>
        <w:spacing w:before="240"/>
        <w:ind w:left="851" w:hanging="851"/>
        <w:jc w:val="both"/>
        <w:rPr>
          <w:rFonts w:cs="Arial"/>
          <w:sz w:val="24"/>
          <w:szCs w:val="24"/>
        </w:rPr>
      </w:pPr>
      <w:bookmarkStart w:id="11" w:name="_Toc449532647"/>
      <w:r>
        <w:rPr>
          <w:rFonts w:cs="Arial"/>
          <w:sz w:val="24"/>
          <w:szCs w:val="24"/>
        </w:rPr>
        <w:lastRenderedPageBreak/>
        <w:t>Massnahmen</w:t>
      </w:r>
      <w:bookmarkEnd w:id="11"/>
    </w:p>
    <w:p w:rsidR="00CE3B2F" w:rsidRPr="00D40661" w:rsidRDefault="00CE3B2F" w:rsidP="00CE3B2F">
      <w:pPr>
        <w:pStyle w:val="berschrift3"/>
        <w:numPr>
          <w:ilvl w:val="2"/>
          <w:numId w:val="7"/>
        </w:numPr>
        <w:spacing w:before="240"/>
        <w:ind w:left="851" w:hanging="851"/>
        <w:jc w:val="both"/>
        <w:rPr>
          <w:rFonts w:cs="Arial"/>
          <w:sz w:val="24"/>
          <w:szCs w:val="24"/>
        </w:rPr>
      </w:pPr>
      <w:bookmarkStart w:id="12" w:name="_Toc449532648"/>
      <w:r w:rsidRPr="00D40661">
        <w:rPr>
          <w:rFonts w:cs="Arial"/>
          <w:sz w:val="24"/>
          <w:szCs w:val="24"/>
        </w:rPr>
        <w:t>Teilaufstockung Zwischentrakt</w:t>
      </w:r>
      <w:bookmarkEnd w:id="12"/>
    </w:p>
    <w:p w:rsidR="00CE3B2F" w:rsidRDefault="00CE3B2F" w:rsidP="00CE3B2F">
      <w:pPr>
        <w:jc w:val="both"/>
        <w:rPr>
          <w:sz w:val="24"/>
          <w:lang w:val="de-DE"/>
        </w:rPr>
      </w:pPr>
    </w:p>
    <w:p w:rsidR="00CE3B2F" w:rsidRDefault="00CE3B2F" w:rsidP="00CE3B2F">
      <w:pPr>
        <w:jc w:val="both"/>
        <w:rPr>
          <w:sz w:val="24"/>
          <w:lang w:val="de-DE"/>
        </w:rPr>
      </w:pPr>
      <w:r>
        <w:rPr>
          <w:sz w:val="24"/>
          <w:lang w:val="de-DE"/>
        </w:rPr>
        <w:t xml:space="preserve">Die erste Studie des Architekturbüros richtet sich nach der langfristigen Schulraumplanung und Objektnutzung. Diese beinhaltet die gesamte Aufstockung des Zwischentraktes. Dabei sollen Räumlichkeiten für die Tagesstrukturen und für den Schulbetrieb wie beispielsweise ein Mehrzweckraum und ein Büro für Sozialarbeiten enthalten sein. Das Erdgeschoss und Obergeschoss werden dabei mit einer </w:t>
      </w:r>
      <w:r w:rsidRPr="003B69AB">
        <w:rPr>
          <w:sz w:val="24"/>
        </w:rPr>
        <w:t>Erschliessung</w:t>
      </w:r>
      <w:r>
        <w:rPr>
          <w:sz w:val="24"/>
          <w:lang w:val="de-DE"/>
        </w:rPr>
        <w:t xml:space="preserve"> verbunden. Der erste Kostenvoranschlag sieht für die Gesamterweiterung Aufwendungen in Höhe von über CHF 2.00 Millionen vor. </w:t>
      </w:r>
    </w:p>
    <w:p w:rsidR="00CE3B2F" w:rsidRDefault="00CE3B2F" w:rsidP="00CE3B2F">
      <w:pPr>
        <w:jc w:val="both"/>
        <w:rPr>
          <w:sz w:val="24"/>
          <w:lang w:val="de-DE"/>
        </w:rPr>
      </w:pPr>
    </w:p>
    <w:p w:rsidR="00CE3B2F" w:rsidRDefault="00CE3B2F" w:rsidP="00CE3B2F">
      <w:pPr>
        <w:spacing w:before="0"/>
        <w:rPr>
          <w:lang w:val="de-DE"/>
        </w:rPr>
      </w:pPr>
      <w:r>
        <w:rPr>
          <w:noProof/>
          <w:lang w:eastAsia="de-CH"/>
        </w:rPr>
        <mc:AlternateContent>
          <mc:Choice Requires="wps">
            <w:drawing>
              <wp:anchor distT="0" distB="0" distL="114300" distR="114300" simplePos="0" relativeHeight="251660288" behindDoc="0" locked="0" layoutInCell="1" allowOverlap="1" wp14:anchorId="24DCC6FE" wp14:editId="44CAB738">
                <wp:simplePos x="0" y="0"/>
                <wp:positionH relativeFrom="column">
                  <wp:posOffset>2653665</wp:posOffset>
                </wp:positionH>
                <wp:positionV relativeFrom="paragraph">
                  <wp:posOffset>24130</wp:posOffset>
                </wp:positionV>
                <wp:extent cx="2025650" cy="3663950"/>
                <wp:effectExtent l="19050" t="19050" r="12700" b="12700"/>
                <wp:wrapNone/>
                <wp:docPr id="8" name="Rechteck 8"/>
                <wp:cNvGraphicFramePr/>
                <a:graphic xmlns:a="http://schemas.openxmlformats.org/drawingml/2006/main">
                  <a:graphicData uri="http://schemas.microsoft.com/office/word/2010/wordprocessingShape">
                    <wps:wsp>
                      <wps:cNvSpPr/>
                      <wps:spPr>
                        <a:xfrm>
                          <a:off x="0" y="0"/>
                          <a:ext cx="2025650" cy="366395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91DF35" id="Rechteck 8" o:spid="_x0000_s1026" style="position:absolute;margin-left:208.95pt;margin-top:1.9pt;width:159.5pt;height:28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wUJnQIAAI8FAAAOAAAAZHJzL2Uyb0RvYy54bWysVN9P2zAQfp+0/8Hy+0haaCkRKepAnSYh&#10;QMDEs+vYTTTH59lu0+6v52ynoWJoD9P64Ppyd9/5vvtxebVrFdkK6xrQJR2d5JQIzaFq9LqkP56X&#10;X2aUOM90xRRoUdK9cPRq/vnTZWcKMYYaVCUsQRDtis6UtPbeFFnmeC1a5k7ACI1KCbZlHkW7zirL&#10;OkRvVTbO82nWga2MBS6cw683SUnnEV9Kwf29lE54okqKb/PxtPFchTObX7JibZmpG94/g/3DK1rW&#10;aAw6QN0wz8jGNn9AtQ234ED6Ew5tBlI2XMQcMJtR/i6bp5oZEXNBcpwZaHL/D5bfbR8saaqSYqE0&#10;a7FEj4LXXvCfZBbY6Ywr0OjJPNhecngNqe6kbcM/JkF2kdH9wKjYecLx4zgfT6YTJJ6j7nQ6Pb1A&#10;AXGyN3djnf8moCXhUlKLJYtMsu2t88n0YBKiaVg2SuF3VihNOgwxm5xPoocD1VRBG5TOrlfXypIt&#10;C5XPv+bLQ+AjM3yG0viakGRKK978XokU4FFIJCckkiKEthQDLONcaD9KqppVIkWb5Pjrs4yNHDxi&#10;zkojYECW+MoBuwf4GDsx0NsHVxG7enDO//aw5Dx4xMig/eDcNhrsRwAKs+ojJ/sDSYmawNIKqj22&#10;joU0U87wZYMVvGXOPzCLQ4RVx8Xg7/GQCrBS0N8oqcH+/uh7sMfeRi0lHQ5lSd2vDbOCEvVdY9df&#10;jM7OwhRH4WxyPkbBHmtWxxq9aa8Bqz/CFWR4vAZ7rw5XaaF9wf2xCFFRxTTH2CXl3h6Ea5+WBW4g&#10;LhaLaIaTa5i/1U+GB/DAaujQ590Ls6ZvY48TcAeHAWbFu25OtsFTw2LjQTax1d947fnGqY+N02+o&#10;sFaO5Wj1tkfnrwAAAP//AwBQSwMEFAAGAAgAAAAhALXfDe/gAAAACQEAAA8AAABkcnMvZG93bnJl&#10;di54bWxMj81OwzAQhO9IvIO1SNyo3QaaNI1TIX5EkbiQVurVid0kIl5HsZOGt2c5wXE0o5lvst1s&#10;OzaZwbcOJSwXApjByukWawnHw+tdAswHhVp1Do2Eb+Nhl19fZSrV7oKfZipCzagEfaokNCH0Kee+&#10;aoxVfuF6g+Sd3WBVIDnUXA/qQuW24ysh1tyqFmmhUb15akz1VYxWQrHioovfXj42x8Npei7H/Xt0&#10;clLe3syPW2DBzOEvDL/4hA45MZVuRO1ZJ+F+GW8oKiGiB+TH0Zp0KeEhEQnwPOP/H+Q/AAAA//8D&#10;AFBLAQItABQABgAIAAAAIQC2gziS/gAAAOEBAAATAAAAAAAAAAAAAAAAAAAAAABbQ29udGVudF9U&#10;eXBlc10ueG1sUEsBAi0AFAAGAAgAAAAhADj9If/WAAAAlAEAAAsAAAAAAAAAAAAAAAAALwEAAF9y&#10;ZWxzLy5yZWxzUEsBAi0AFAAGAAgAAAAhAHp3BQmdAgAAjwUAAA4AAAAAAAAAAAAAAAAALgIAAGRy&#10;cy9lMm9Eb2MueG1sUEsBAi0AFAAGAAgAAAAhALXfDe/gAAAACQEAAA8AAAAAAAAAAAAAAAAA9wQA&#10;AGRycy9kb3ducmV2LnhtbFBLBQYAAAAABAAEAPMAAAAEBgAAAAA=&#10;" filled="f" strokecolor="#00b0f0" strokeweight="2.25pt"/>
            </w:pict>
          </mc:Fallback>
        </mc:AlternateContent>
      </w:r>
      <w:r>
        <w:rPr>
          <w:noProof/>
          <w:lang w:eastAsia="de-CH"/>
        </w:rPr>
        <w:drawing>
          <wp:inline distT="0" distB="0" distL="0" distR="0" wp14:anchorId="2FE3BAFB" wp14:editId="4E890EA4">
            <wp:extent cx="7227645" cy="375666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7253465" cy="3770080"/>
                    </a:xfrm>
                    <a:prstGeom prst="rect">
                      <a:avLst/>
                    </a:prstGeom>
                  </pic:spPr>
                </pic:pic>
              </a:graphicData>
            </a:graphic>
          </wp:inline>
        </w:drawing>
      </w:r>
      <w:r>
        <w:rPr>
          <w:lang w:val="de-DE"/>
        </w:rPr>
        <w:tab/>
      </w:r>
    </w:p>
    <w:p w:rsidR="00CE3B2F" w:rsidRPr="000D0661" w:rsidRDefault="00CE3B2F" w:rsidP="00CE3B2F">
      <w:pPr>
        <w:spacing w:before="0"/>
        <w:rPr>
          <w:sz w:val="18"/>
          <w:lang w:val="de-DE"/>
        </w:rPr>
      </w:pPr>
      <w:r w:rsidRPr="000D0661">
        <w:rPr>
          <w:sz w:val="18"/>
          <w:lang w:val="de-DE"/>
        </w:rPr>
        <w:t>Erdgeschoss - Finaler Ausbau</w:t>
      </w:r>
    </w:p>
    <w:p w:rsidR="00CE3B2F" w:rsidRDefault="00CE3B2F" w:rsidP="00CE3B2F">
      <w:pPr>
        <w:spacing w:before="0"/>
        <w:rPr>
          <w:lang w:val="de-DE"/>
        </w:rPr>
      </w:pPr>
    </w:p>
    <w:p w:rsidR="00CE3B2F" w:rsidRDefault="00CE3B2F" w:rsidP="00CE3B2F">
      <w:pPr>
        <w:spacing w:before="0"/>
        <w:rPr>
          <w:lang w:val="de-DE"/>
        </w:rPr>
      </w:pPr>
      <w:r>
        <w:rPr>
          <w:noProof/>
          <w:lang w:eastAsia="de-CH"/>
        </w:rPr>
        <w:lastRenderedPageBreak/>
        <mc:AlternateContent>
          <mc:Choice Requires="wps">
            <w:drawing>
              <wp:anchor distT="0" distB="0" distL="114300" distR="114300" simplePos="0" relativeHeight="251661312" behindDoc="0" locked="0" layoutInCell="1" allowOverlap="1" wp14:anchorId="7B039326" wp14:editId="53311662">
                <wp:simplePos x="0" y="0"/>
                <wp:positionH relativeFrom="column">
                  <wp:posOffset>3180715</wp:posOffset>
                </wp:positionH>
                <wp:positionV relativeFrom="paragraph">
                  <wp:posOffset>515620</wp:posOffset>
                </wp:positionV>
                <wp:extent cx="2254250" cy="4057650"/>
                <wp:effectExtent l="19050" t="19050" r="12700" b="19050"/>
                <wp:wrapNone/>
                <wp:docPr id="12" name="Rechteck 12"/>
                <wp:cNvGraphicFramePr/>
                <a:graphic xmlns:a="http://schemas.openxmlformats.org/drawingml/2006/main">
                  <a:graphicData uri="http://schemas.microsoft.com/office/word/2010/wordprocessingShape">
                    <wps:wsp>
                      <wps:cNvSpPr/>
                      <wps:spPr>
                        <a:xfrm>
                          <a:off x="0" y="0"/>
                          <a:ext cx="2254250" cy="405765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3068B" id="Rechteck 12" o:spid="_x0000_s1026" style="position:absolute;margin-left:250.45pt;margin-top:40.6pt;width:177.5pt;height:3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UEXnQIAAJEFAAAOAAAAZHJzL2Uyb0RvYy54bWysVE1v2zAMvQ/YfxB0X+0YSdsZdYqsRYYB&#10;RRu0HXpWZCk2JouapMTJfv0oyXGDrthhWA6OKJKP4uPH1fW+U2QnrGtBV3RyllMiNIe61ZuKfn9e&#10;frqkxHmma6ZAi4oehKPX848frnpTigIaULWwBEG0K3tT0cZ7U2aZ443omDsDIzQqJdiOeRTtJqst&#10;6xG9U1mR5+dZD7Y2FrhwDm9vk5LOI76UgvsHKZ3wRFUU3+bj18bvOnyz+RUrN5aZpuXDM9g/vKJj&#10;rcagI9Qt84xsbfsHVNdyCw6kP+PQZSBly0XMAbOZ5G+yeWqYETEXJMeZkSb3/2D5/W5lSVtj7QpK&#10;NOuwRo+CN17wHwSvkJ/euBLNnszKDpLDY0h2L20X/jENso+cHkZOxd4TjpdFMZsWM6Seo26azy7O&#10;UUCc7NXdWOe/CuhIOFTUYtEil2x353wyPZqEaBqWrVJ4z0qlSY8hLmcXs+jhQLV10Aals5v1jbJk&#10;x0Lt8y/58hj4xAyfoTS+JiSZ0oonf1AiBXgUEukJiaQIoTHFCMs4F9pPkqphtUjRZjn+hixjKweP&#10;mLPSCBiQJb5yxB4A3sdODAz2wVXEvh6d8789LDmPHjEyaD86d60G+x6AwqyGyMn+SFKiJrC0hvqA&#10;zWMhTZUzfNliBe+Y8ytmcYyw6rga/AN+pAKsFAwnShqwv967D/bY3ailpMexrKj7uWVWUKK+aez7&#10;z5PpNMxxFKaziwIFe6pZn2r0trsBrP4El5Dh8RjsvToepYXuBTfIIkRFFdMcY1eUe3sUbnxaF7iD&#10;uFgsohnOrmH+Tj8ZHsADq6FDn/cvzJqhjT1OwD0cR5iVb7o52QZPDYutB9nGVn/ldeAb5z42zrCj&#10;wmI5laPV6yad/wYAAP//AwBQSwMEFAAGAAgAAAAhAP+o3RvgAAAACgEAAA8AAABkcnMvZG93bnJl&#10;di54bWxMj8tOwzAQRfdI/IM1SOyoXaPQNMSpEA9BJTaklbp14iGJiO0odtLw9wwrWM7M0Z1z891i&#10;ezbjGDrvFKxXAhi62pvONQqOh5ebFFiI2hnde4cKvjHArri8yHVm/Nl94FzGhlGIC5lW0MY4ZJyH&#10;ukWrw8oP6Oj26UerI41jw82ozxRuey6FuONWd44+tHrAxxbrr3KyCkrJRb95fX7fHg+n+ama3va3&#10;J6/U9dXycA8s4hL/YPjVJ3UoyKnykzOB9QoSIbaEKkjXEhgBaZLQolKwkUICL3L+v0LxAwAA//8D&#10;AFBLAQItABQABgAIAAAAIQC2gziS/gAAAOEBAAATAAAAAAAAAAAAAAAAAAAAAABbQ29udGVudF9U&#10;eXBlc10ueG1sUEsBAi0AFAAGAAgAAAAhADj9If/WAAAAlAEAAAsAAAAAAAAAAAAAAAAALwEAAF9y&#10;ZWxzLy5yZWxzUEsBAi0AFAAGAAgAAAAhAL2VQRedAgAAkQUAAA4AAAAAAAAAAAAAAAAALgIAAGRy&#10;cy9lMm9Eb2MueG1sUEsBAi0AFAAGAAgAAAAhAP+o3RvgAAAACgEAAA8AAAAAAAAAAAAAAAAA9wQA&#10;AGRycy9kb3ducmV2LnhtbFBLBQYAAAAABAAEAPMAAAAEBgAAAAA=&#10;" filled="f" strokecolor="#00b0f0" strokeweight="2.25pt"/>
            </w:pict>
          </mc:Fallback>
        </mc:AlternateContent>
      </w:r>
      <w:r>
        <w:rPr>
          <w:noProof/>
          <w:lang w:eastAsia="de-CH"/>
        </w:rPr>
        <w:drawing>
          <wp:inline distT="0" distB="0" distL="0" distR="0" wp14:anchorId="1D3497ED" wp14:editId="05B52F46">
            <wp:extent cx="8691663" cy="446151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8755016" cy="4494030"/>
                    </a:xfrm>
                    <a:prstGeom prst="rect">
                      <a:avLst/>
                    </a:prstGeom>
                  </pic:spPr>
                </pic:pic>
              </a:graphicData>
            </a:graphic>
          </wp:inline>
        </w:drawing>
      </w:r>
    </w:p>
    <w:p w:rsidR="00CE3B2F" w:rsidRPr="000D0661" w:rsidRDefault="00CE3B2F" w:rsidP="00CE3B2F">
      <w:pPr>
        <w:spacing w:before="0"/>
        <w:rPr>
          <w:sz w:val="18"/>
          <w:lang w:val="de-DE"/>
        </w:rPr>
      </w:pPr>
      <w:r w:rsidRPr="000D0661">
        <w:rPr>
          <w:sz w:val="18"/>
          <w:lang w:val="de-DE"/>
        </w:rPr>
        <w:t>Obergeschoss - Finaler Ausbau</w:t>
      </w:r>
    </w:p>
    <w:p w:rsidR="00CE3B2F" w:rsidRDefault="00CE3B2F" w:rsidP="00CE3B2F">
      <w:pPr>
        <w:spacing w:before="0"/>
        <w:rPr>
          <w:lang w:val="de-DE"/>
        </w:rPr>
      </w:pPr>
    </w:p>
    <w:p w:rsidR="00CE3B2F" w:rsidRDefault="00CE3B2F" w:rsidP="00CE3B2F">
      <w:pPr>
        <w:spacing w:before="0"/>
        <w:rPr>
          <w:sz w:val="24"/>
          <w:lang w:val="de-DE"/>
        </w:rPr>
      </w:pPr>
      <w:r>
        <w:rPr>
          <w:sz w:val="24"/>
          <w:lang w:val="de-DE"/>
        </w:rPr>
        <w:br w:type="page"/>
      </w:r>
    </w:p>
    <w:p w:rsidR="00CE3B2F" w:rsidRDefault="00CE3B2F" w:rsidP="00CE3B2F">
      <w:pPr>
        <w:jc w:val="both"/>
        <w:rPr>
          <w:sz w:val="24"/>
          <w:lang w:val="de-DE"/>
        </w:rPr>
      </w:pPr>
      <w:r>
        <w:rPr>
          <w:sz w:val="24"/>
          <w:lang w:val="de-DE"/>
        </w:rPr>
        <w:lastRenderedPageBreak/>
        <w:t xml:space="preserve">In einem ersten Schritt soll daher aufgrund der finanziellen Möglichkeiten das Endziel etappiert werden. Dabei wird lediglich ein Teil der Fläche über der Hauswartswohnung überbaut. Die Ausführung lässt jederzeit offen, die finale Endlösung umzusetzen. Mit dieser ersten Etappe, könnten die Bedürfnisse der Tagesstrukturen erfüllt und damit die nötige Renovation des Gemeindehauses Mollis eingespart werden. Zudem können mit dieser Massnahme die Tagesstrukturen in ein optimales Umfeld integriert werden. Die Kosten für diese Massnahme belaufen sich auf ca. CHF 0.73 Millionen. </w:t>
      </w:r>
    </w:p>
    <w:p w:rsidR="00CE3B2F" w:rsidRDefault="00CE3B2F" w:rsidP="00CE3B2F">
      <w:pPr>
        <w:jc w:val="both"/>
        <w:rPr>
          <w:rFonts w:cs="Arial"/>
          <w:sz w:val="24"/>
          <w:lang w:val="de-DE"/>
        </w:rPr>
      </w:pPr>
    </w:p>
    <w:p w:rsidR="00CE3B2F" w:rsidRDefault="00CE3B2F" w:rsidP="00CE3B2F">
      <w:pPr>
        <w:jc w:val="both"/>
        <w:rPr>
          <w:rFonts w:cs="Arial"/>
          <w:sz w:val="24"/>
          <w:lang w:val="de-DE"/>
        </w:rPr>
      </w:pPr>
      <w:r>
        <w:rPr>
          <w:noProof/>
          <w:lang w:eastAsia="de-CH"/>
        </w:rPr>
        <mc:AlternateContent>
          <mc:Choice Requires="wps">
            <w:drawing>
              <wp:anchor distT="0" distB="0" distL="114300" distR="114300" simplePos="0" relativeHeight="251662336" behindDoc="0" locked="0" layoutInCell="1" allowOverlap="1" wp14:anchorId="12E3518C" wp14:editId="35BC156B">
                <wp:simplePos x="0" y="0"/>
                <wp:positionH relativeFrom="column">
                  <wp:posOffset>3275965</wp:posOffset>
                </wp:positionH>
                <wp:positionV relativeFrom="paragraph">
                  <wp:posOffset>2689860</wp:posOffset>
                </wp:positionV>
                <wp:extent cx="2025650" cy="2051050"/>
                <wp:effectExtent l="19050" t="19050" r="12700" b="25400"/>
                <wp:wrapNone/>
                <wp:docPr id="13" name="Rechteck 13"/>
                <wp:cNvGraphicFramePr/>
                <a:graphic xmlns:a="http://schemas.openxmlformats.org/drawingml/2006/main">
                  <a:graphicData uri="http://schemas.microsoft.com/office/word/2010/wordprocessingShape">
                    <wps:wsp>
                      <wps:cNvSpPr/>
                      <wps:spPr>
                        <a:xfrm>
                          <a:off x="0" y="0"/>
                          <a:ext cx="2025650" cy="205105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FDEE5F" id="Rechteck 13" o:spid="_x0000_s1026" style="position:absolute;margin-left:257.95pt;margin-top:211.8pt;width:159.5pt;height:16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IInQIAAJEFAAAOAAAAZHJzL2Uyb0RvYy54bWysVN9P2zAQfp+0/8Hy+0jaEWARKepAnSYh&#10;qICJZ9exm2iOz7Pdpt1fz9lOQ8XQHqb1IfX57r7zfffj8mrXKbIV1rWgKzo5ySkRmkPd6nVFfzwt&#10;Pl1Q4jzTNVOgRUX3wtGr2ccPl70pxRQaULWwBEG0K3tT0cZ7U2aZ443omDsBIzQqJdiOeRTtOqst&#10;6xG9U9k0z8+yHmxtLHDhHN7eJCWdRXwpBff3Ujrhiaoovs3Hr43fVfhms0tWri0zTcuHZ7B/eEXH&#10;Wo1BR6gb5hnZ2PYPqK7lFhxIf8Khy0DKlouYA2Yzyd9k89gwI2IuSI4zI03u/8Hyu+3SkrbG2n2m&#10;RLMOa/QgeOMF/0nwCvnpjSvR7NEs7SA5PIZkd9J24R/TILvI6X7kVOw84Xg5zafFWYHUc9RN82KS&#10;o4A42au7sc5/E9CRcKioxaJFLtn21vlkejAJ0TQsWqXwnpVKkx5RL4rzIno4UG0dtEHp7Hp1rSzZ&#10;slD7/Gu+OAQ+MsNnKI2vCUmmtOLJ75VIAR6ERHpCIilCaEwxwjLOhfaTpGpYLVK0IsffkGVs5eAR&#10;c1YaAQOyxFeO2APA+9iJgcE+uIrY16Nz/reHJefRI0YG7UfnrtVg3wNQmNUQOdkfSErUBJZWUO+x&#10;eSykqXKGL1qs4C1zfsksjhFWHVeDv8ePVICVguFESQP293v3wR67G7WU9DiWFXW/NswKStR3jX3/&#10;ZXJ6GuY4CqfF+RQFe6xZHWv0prsGrP4El5Dh8RjsvTocpYXuGTfIPERFFdMcY1eUe3sQrn1aF7iD&#10;uJjPoxnOrmH+Vj8aHsADq6FDn3bPzJqhjT1OwB0cRpiVb7o52QZPDfONB9nGVn/ldeAb5z42zrCj&#10;wmI5lqPV6yadvQAAAP//AwBQSwMEFAAGAAgAAAAhAGTtcFjiAAAACwEAAA8AAABkcnMvZG93bnJl&#10;di54bWxMj8tugzAQRfeV+g/WVOquMQFCEoKJqj7UVOqmJFK2BiaAao8RNoT+fd1Vu5yZozvnZvtZ&#10;KzbhYDtDApaLABhSZeqOGgGn4+vDBph1kmqpDKGAb7Swz29vMpnW5kqfOBWuYT6EbCoFtM71Kee2&#10;alFLuzA9kr9dzKCl8+PQ8HqQVx+uFQ+DIOFaduQ/tLLHpxarr2LUAoqQB2r99vKxPR3P03M5Ht6j&#10;sxHi/m5+3AFzOLs/GH71vTrk3qk0I9WWKQGr5WrrUQFxGCXAPLGJYr8pBazjJAGeZ/x/h/wHAAD/&#10;/wMAUEsBAi0AFAAGAAgAAAAhALaDOJL+AAAA4QEAABMAAAAAAAAAAAAAAAAAAAAAAFtDb250ZW50&#10;X1R5cGVzXS54bWxQSwECLQAUAAYACAAAACEAOP0h/9YAAACUAQAACwAAAAAAAAAAAAAAAAAvAQAA&#10;X3JlbHMvLnJlbHNQSwECLQAUAAYACAAAACEAiRPyCJ0CAACRBQAADgAAAAAAAAAAAAAAAAAuAgAA&#10;ZHJzL2Uyb0RvYy54bWxQSwECLQAUAAYACAAAACEAZO1wWOIAAAALAQAADwAAAAAAAAAAAAAAAAD3&#10;BAAAZHJzL2Rvd25yZXYueG1sUEsFBgAAAAAEAAQA8wAAAAYGAAAAAA==&#10;" filled="f" strokecolor="#00b0f0" strokeweight="2.25pt"/>
            </w:pict>
          </mc:Fallback>
        </mc:AlternateContent>
      </w:r>
      <w:r>
        <w:rPr>
          <w:noProof/>
          <w:lang w:eastAsia="de-CH"/>
        </w:rPr>
        <w:drawing>
          <wp:inline distT="0" distB="0" distL="0" distR="0" wp14:anchorId="0B8E6E22" wp14:editId="7223D408">
            <wp:extent cx="8659495" cy="4694555"/>
            <wp:effectExtent l="0" t="0" r="825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8659495" cy="4694555"/>
                    </a:xfrm>
                    <a:prstGeom prst="rect">
                      <a:avLst/>
                    </a:prstGeom>
                  </pic:spPr>
                </pic:pic>
              </a:graphicData>
            </a:graphic>
          </wp:inline>
        </w:drawing>
      </w:r>
    </w:p>
    <w:p w:rsidR="00CE3B2F" w:rsidRPr="000D0661" w:rsidRDefault="00CE3B2F" w:rsidP="00CE3B2F">
      <w:pPr>
        <w:jc w:val="both"/>
        <w:rPr>
          <w:rFonts w:cs="Arial"/>
          <w:sz w:val="18"/>
          <w:lang w:val="de-DE"/>
        </w:rPr>
      </w:pPr>
      <w:r w:rsidRPr="000D0661">
        <w:rPr>
          <w:rFonts w:cs="Arial"/>
          <w:sz w:val="18"/>
          <w:lang w:val="de-DE"/>
        </w:rPr>
        <w:t>Erdgeschoss - Erster Teilausbau</w:t>
      </w:r>
    </w:p>
    <w:p w:rsidR="00CE3B2F" w:rsidRDefault="00CE3B2F" w:rsidP="00CE3B2F">
      <w:pPr>
        <w:jc w:val="both"/>
        <w:rPr>
          <w:rFonts w:cs="Arial"/>
          <w:lang w:val="de-DE"/>
        </w:rPr>
      </w:pPr>
    </w:p>
    <w:p w:rsidR="00CE3B2F" w:rsidRDefault="00CE3B2F" w:rsidP="00CE3B2F">
      <w:pPr>
        <w:jc w:val="both"/>
        <w:rPr>
          <w:rFonts w:cs="Arial"/>
          <w:lang w:val="de-DE"/>
        </w:rPr>
      </w:pPr>
      <w:r>
        <w:rPr>
          <w:noProof/>
          <w:lang w:eastAsia="de-CH"/>
        </w:rPr>
        <w:lastRenderedPageBreak/>
        <mc:AlternateContent>
          <mc:Choice Requires="wps">
            <w:drawing>
              <wp:anchor distT="0" distB="0" distL="114300" distR="114300" simplePos="0" relativeHeight="251663360" behindDoc="0" locked="0" layoutInCell="1" allowOverlap="1" wp14:anchorId="638A3442" wp14:editId="4803C3D5">
                <wp:simplePos x="0" y="0"/>
                <wp:positionH relativeFrom="column">
                  <wp:posOffset>3485515</wp:posOffset>
                </wp:positionH>
                <wp:positionV relativeFrom="paragraph">
                  <wp:posOffset>2725420</wp:posOffset>
                </wp:positionV>
                <wp:extent cx="2413000" cy="2051050"/>
                <wp:effectExtent l="19050" t="19050" r="25400" b="25400"/>
                <wp:wrapNone/>
                <wp:docPr id="14" name="Rechteck 14"/>
                <wp:cNvGraphicFramePr/>
                <a:graphic xmlns:a="http://schemas.openxmlformats.org/drawingml/2006/main">
                  <a:graphicData uri="http://schemas.microsoft.com/office/word/2010/wordprocessingShape">
                    <wps:wsp>
                      <wps:cNvSpPr/>
                      <wps:spPr>
                        <a:xfrm>
                          <a:off x="0" y="0"/>
                          <a:ext cx="2413000" cy="205105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7507D" id="Rechteck 14" o:spid="_x0000_s1026" style="position:absolute;margin-left:274.45pt;margin-top:214.6pt;width:190pt;height:1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ae7nQIAAJEFAAAOAAAAZHJzL2Uyb0RvYy54bWysVE1v2zAMvQ/YfxB0X21nydoFdYqsRYYB&#10;RRu0HXpWZCk2JouapMTJfv0oyXaDrthh2MUWRfJRfPy4vDq0iuyFdQ3okhZnOSVCc6gavS3p96fV&#10;hwtKnGe6Ygq0KOlROHq1eP/usjNzMYEaVCUsQRDt5p0pae29mWeZ47VomTsDIzQqJdiWeRTtNqss&#10;6xC9Vdkkzz9lHdjKWODCOby9SUq6iPhSCu7vpXTCE1VSfJuPXxu/m/DNFpdsvrXM1A3vn8H+4RUt&#10;azQGHaFumGdkZ5s/oNqGW3Ag/RmHNgMpGy5iDphNkb/K5rFmRsRckBxnRprc/4Pld/u1JU2FtZtS&#10;olmLNXoQvPaC/yB4hfx0xs3R7NGsbS85PIZkD9K24Y9pkEPk9DhyKg6ecLycTIuPeY7Uc9RN8lmR&#10;zyLr2Yu7sc5/FdCScCipxaJFLtn+1nkMiaaDSYimYdUoFQunNOkQ9WJ2PoseDlRTBW2wc3a7uVaW&#10;7Fmoff4lXw2BT8wQW2kMEZJMacWTPyoRMJR+EBLpCYmkCKExxQjLOBfaF0lVs0qkaDPMeAw2eMRE&#10;ImBAlvjKEbsHGCwTyICdGOjtg6uIfT065397WHIePWJk0H50bhsN9i0AhVn1kZP9QFKiJrC0geqI&#10;zWMhTZUzfNVgBW+Z82tmcYyw6rga/D1+pAKsFPQnSmqwv966D/bY3ailpMOxLKn7uWNWUKK+aez7&#10;z8V0GuY4CtPZ+QQFe6rZnGr0rr0GrH6BS8jweAz2Xg1HaaF9xg2yDFFRxTTH2CXl3g7CtU/rAncQ&#10;F8tlNMPZNczf6kfDA3hgNXTo0+GZWdO3sccJuINhhNn8VTcn2+CpYbnzIJvY6i+89nzj3MfG6XdU&#10;WCyncrR62aSL3wAAAP//AwBQSwMEFAAGAAgAAAAhAPFd+JPhAAAACwEAAA8AAABkcnMvZG93bnJl&#10;di54bWxMj8tOwzAQRfdI/IM1SOyog2lpEzKpEA9RJDaklbp1YpNE2OModtLw97grWM7M0Z1z8+1s&#10;DZv04DtHCLeLBJim2qmOGoTD/vVmA8wHSUoaRxrhR3vYFpcXucyUO9GnnsrQsBhCPpMIbQh9xrmv&#10;W22lX7heU7x9ucHKEMeh4WqQpxhuDRdJcs+t7Ch+aGWvn1pdf5ejRSgFT8z67eUjPeyP03M17t7v&#10;jg7x+mp+fAAW9Bz+YDjrR3UoolPlRlKeGYTVcpNGFGEpUgEsEqk4byqE9UoI4EXO/3cofgEAAP//&#10;AwBQSwECLQAUAAYACAAAACEAtoM4kv4AAADhAQAAEwAAAAAAAAAAAAAAAAAAAAAAW0NvbnRlbnRf&#10;VHlwZXNdLnhtbFBLAQItABQABgAIAAAAIQA4/SH/1gAAAJQBAAALAAAAAAAAAAAAAAAAAC8BAABf&#10;cmVscy8ucmVsc1BLAQItABQABgAIAAAAIQB8Gae7nQIAAJEFAAAOAAAAAAAAAAAAAAAAAC4CAABk&#10;cnMvZTJvRG9jLnhtbFBLAQItABQABgAIAAAAIQDxXfiT4QAAAAsBAAAPAAAAAAAAAAAAAAAAAPcE&#10;AABkcnMvZG93bnJldi54bWxQSwUGAAAAAAQABADzAAAABQYAAAAA&#10;" filled="f" strokecolor="#00b0f0" strokeweight="2.25pt"/>
            </w:pict>
          </mc:Fallback>
        </mc:AlternateContent>
      </w:r>
      <w:r>
        <w:rPr>
          <w:noProof/>
          <w:lang w:eastAsia="de-CH"/>
        </w:rPr>
        <w:drawing>
          <wp:inline distT="0" distB="0" distL="0" distR="0" wp14:anchorId="537CA5E2" wp14:editId="6FF4B154">
            <wp:extent cx="8659495" cy="4779645"/>
            <wp:effectExtent l="0" t="0" r="8255"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8659495" cy="4779645"/>
                    </a:xfrm>
                    <a:prstGeom prst="rect">
                      <a:avLst/>
                    </a:prstGeom>
                  </pic:spPr>
                </pic:pic>
              </a:graphicData>
            </a:graphic>
          </wp:inline>
        </w:drawing>
      </w:r>
    </w:p>
    <w:p w:rsidR="00CE3B2F" w:rsidRPr="000D0661" w:rsidRDefault="00CE3B2F" w:rsidP="00CE3B2F">
      <w:pPr>
        <w:jc w:val="both"/>
        <w:rPr>
          <w:rFonts w:cs="Arial"/>
          <w:sz w:val="18"/>
          <w:lang w:val="de-DE"/>
        </w:rPr>
      </w:pPr>
      <w:r w:rsidRPr="000D0661">
        <w:rPr>
          <w:rFonts w:cs="Arial"/>
          <w:sz w:val="18"/>
          <w:lang w:val="de-DE"/>
        </w:rPr>
        <w:t>Obergeschoss - Erster Teilausbau</w:t>
      </w:r>
    </w:p>
    <w:p w:rsidR="00CE3B2F" w:rsidRDefault="00CE3B2F" w:rsidP="00CE3B2F">
      <w:pPr>
        <w:jc w:val="both"/>
        <w:rPr>
          <w:rFonts w:cs="Arial"/>
          <w:lang w:val="de-DE"/>
        </w:rPr>
      </w:pPr>
    </w:p>
    <w:p w:rsidR="00CE3B2F" w:rsidRDefault="00CE3B2F" w:rsidP="00CE3B2F">
      <w:pPr>
        <w:jc w:val="both"/>
        <w:rPr>
          <w:rFonts w:cs="Arial"/>
          <w:lang w:val="de-DE"/>
        </w:rPr>
      </w:pPr>
    </w:p>
    <w:p w:rsidR="00CE3B2F" w:rsidRDefault="00CE3B2F" w:rsidP="00CE3B2F">
      <w:pPr>
        <w:jc w:val="both"/>
        <w:rPr>
          <w:rFonts w:cs="Arial"/>
          <w:lang w:val="de-DE"/>
        </w:rPr>
      </w:pPr>
    </w:p>
    <w:p w:rsidR="00CE3B2F" w:rsidRDefault="00CE3B2F" w:rsidP="00CE3B2F">
      <w:pPr>
        <w:jc w:val="both"/>
        <w:rPr>
          <w:rFonts w:cs="Arial"/>
          <w:lang w:val="de-DE"/>
        </w:rPr>
      </w:pPr>
    </w:p>
    <w:p w:rsidR="00CE3B2F" w:rsidRDefault="00CE3B2F" w:rsidP="00CE3B2F">
      <w:pPr>
        <w:jc w:val="both"/>
        <w:rPr>
          <w:rFonts w:cs="Arial"/>
          <w:lang w:val="de-DE"/>
        </w:rPr>
      </w:pPr>
    </w:p>
    <w:p w:rsidR="00CE3B2F" w:rsidRPr="00FF38BD" w:rsidRDefault="00CE3B2F" w:rsidP="00CE3B2F">
      <w:pPr>
        <w:jc w:val="both"/>
        <w:rPr>
          <w:rFonts w:cs="Arial"/>
          <w:lang w:val="de-DE"/>
        </w:rPr>
      </w:pPr>
    </w:p>
    <w:p w:rsidR="00CE3B2F" w:rsidRDefault="00CE3B2F" w:rsidP="00CE3B2F">
      <w:pPr>
        <w:jc w:val="both"/>
        <w:rPr>
          <w:rFonts w:cs="Arial"/>
          <w:sz w:val="24"/>
          <w:lang w:val="de-DE"/>
        </w:rPr>
      </w:pPr>
    </w:p>
    <w:p w:rsidR="00CE3B2F" w:rsidRPr="00D40661" w:rsidRDefault="00CE3B2F" w:rsidP="00CE3B2F">
      <w:pPr>
        <w:pStyle w:val="berschrift3"/>
        <w:numPr>
          <w:ilvl w:val="2"/>
          <w:numId w:val="7"/>
        </w:numPr>
        <w:spacing w:before="240"/>
        <w:ind w:left="851" w:hanging="851"/>
        <w:jc w:val="both"/>
        <w:rPr>
          <w:rFonts w:cs="Arial"/>
          <w:sz w:val="24"/>
          <w:szCs w:val="24"/>
        </w:rPr>
      </w:pPr>
      <w:bookmarkStart w:id="13" w:name="_Toc449532649"/>
      <w:r w:rsidRPr="00D40661">
        <w:rPr>
          <w:rFonts w:cs="Arial"/>
          <w:sz w:val="24"/>
          <w:szCs w:val="24"/>
        </w:rPr>
        <w:lastRenderedPageBreak/>
        <w:t>Ersatz Fenster</w:t>
      </w:r>
      <w:bookmarkEnd w:id="13"/>
      <w:r>
        <w:rPr>
          <w:rFonts w:cs="Arial"/>
          <w:sz w:val="24"/>
          <w:szCs w:val="24"/>
        </w:rPr>
        <w:t xml:space="preserve"> Turnhalle</w:t>
      </w:r>
    </w:p>
    <w:p w:rsidR="00CE3B2F" w:rsidRDefault="00CE3B2F" w:rsidP="00CE3B2F">
      <w:pPr>
        <w:jc w:val="both"/>
        <w:rPr>
          <w:rFonts w:cs="Arial"/>
          <w:sz w:val="24"/>
          <w:lang w:val="de-DE"/>
        </w:rPr>
      </w:pPr>
    </w:p>
    <w:p w:rsidR="00CE3B2F" w:rsidRDefault="00CE3B2F" w:rsidP="00CE3B2F">
      <w:pPr>
        <w:jc w:val="both"/>
        <w:rPr>
          <w:rFonts w:cs="Arial"/>
          <w:sz w:val="24"/>
          <w:lang w:val="de-DE"/>
        </w:rPr>
      </w:pPr>
      <w:r>
        <w:rPr>
          <w:rFonts w:cs="Arial"/>
          <w:sz w:val="24"/>
          <w:lang w:val="de-DE"/>
        </w:rPr>
        <w:t>Durch den Ersatz der Fenster in der Turnhalle soll die Funktionalität sowie sämtliche Sicherheitsstandards hergestellt werden, insbesondere das Eindringen von Wasser soll verhindert werden. Zudem kann damit ein wesentlicher Beitrag zur Reduktion der Betriebskosten (Heizung, etc.) geleistet werden. Die Kosten für den Ersatz der Fensterfront belaufen sich nach erstem Kostenvoranschlag auf ca. CHF 0.12 Millionen.</w:t>
      </w:r>
    </w:p>
    <w:p w:rsidR="00CE3B2F" w:rsidRDefault="00CE3B2F" w:rsidP="00CE3B2F">
      <w:pPr>
        <w:jc w:val="both"/>
        <w:rPr>
          <w:rFonts w:cs="Arial"/>
          <w:sz w:val="24"/>
          <w:lang w:val="de-DE"/>
        </w:rPr>
      </w:pPr>
    </w:p>
    <w:p w:rsidR="00CE3B2F" w:rsidRDefault="00CE3B2F" w:rsidP="00CE3B2F">
      <w:pPr>
        <w:jc w:val="both"/>
        <w:rPr>
          <w:sz w:val="24"/>
          <w:lang w:val="de-DE"/>
        </w:rPr>
      </w:pPr>
      <w:r>
        <w:rPr>
          <w:noProof/>
          <w:lang w:eastAsia="de-CH"/>
        </w:rPr>
        <mc:AlternateContent>
          <mc:Choice Requires="wps">
            <w:drawing>
              <wp:anchor distT="0" distB="0" distL="114300" distR="114300" simplePos="0" relativeHeight="251665408" behindDoc="0" locked="0" layoutInCell="1" allowOverlap="1" wp14:anchorId="1943E8BE" wp14:editId="5D447300">
                <wp:simplePos x="0" y="0"/>
                <wp:positionH relativeFrom="column">
                  <wp:posOffset>977385</wp:posOffset>
                </wp:positionH>
                <wp:positionV relativeFrom="paragraph">
                  <wp:posOffset>708205</wp:posOffset>
                </wp:positionV>
                <wp:extent cx="5572664" cy="1820173"/>
                <wp:effectExtent l="38100" t="38100" r="47625" b="46990"/>
                <wp:wrapNone/>
                <wp:docPr id="1" name="Freihandform 1"/>
                <wp:cNvGraphicFramePr/>
                <a:graphic xmlns:a="http://schemas.openxmlformats.org/drawingml/2006/main">
                  <a:graphicData uri="http://schemas.microsoft.com/office/word/2010/wordprocessingShape">
                    <wps:wsp>
                      <wps:cNvSpPr/>
                      <wps:spPr>
                        <a:xfrm>
                          <a:off x="0" y="0"/>
                          <a:ext cx="5572664" cy="1820173"/>
                        </a:xfrm>
                        <a:custGeom>
                          <a:avLst/>
                          <a:gdLst>
                            <a:gd name="connsiteX0" fmla="*/ 0 w 5572664"/>
                            <a:gd name="connsiteY0" fmla="*/ 0 h 1820173"/>
                            <a:gd name="connsiteX1" fmla="*/ 146649 w 5572664"/>
                            <a:gd name="connsiteY1" fmla="*/ 1820173 h 1820173"/>
                            <a:gd name="connsiteX2" fmla="*/ 2199736 w 5572664"/>
                            <a:gd name="connsiteY2" fmla="*/ 1690777 h 1820173"/>
                            <a:gd name="connsiteX3" fmla="*/ 2424022 w 5572664"/>
                            <a:gd name="connsiteY3" fmla="*/ 1311215 h 1820173"/>
                            <a:gd name="connsiteX4" fmla="*/ 2725947 w 5572664"/>
                            <a:gd name="connsiteY4" fmla="*/ 1190445 h 1820173"/>
                            <a:gd name="connsiteX5" fmla="*/ 5572664 w 5572664"/>
                            <a:gd name="connsiteY5" fmla="*/ 1017917 h 1820173"/>
                            <a:gd name="connsiteX6" fmla="*/ 5529532 w 5572664"/>
                            <a:gd name="connsiteY6" fmla="*/ 370936 h 1820173"/>
                            <a:gd name="connsiteX7" fmla="*/ 0 w 5572664"/>
                            <a:gd name="connsiteY7" fmla="*/ 0 h 18201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72664" h="1820173">
                              <a:moveTo>
                                <a:pt x="0" y="0"/>
                              </a:moveTo>
                              <a:lnTo>
                                <a:pt x="146649" y="1820173"/>
                              </a:lnTo>
                              <a:lnTo>
                                <a:pt x="2199736" y="1690777"/>
                              </a:lnTo>
                              <a:lnTo>
                                <a:pt x="2424022" y="1311215"/>
                              </a:lnTo>
                              <a:lnTo>
                                <a:pt x="2725947" y="1190445"/>
                              </a:lnTo>
                              <a:lnTo>
                                <a:pt x="5572664" y="1017917"/>
                              </a:lnTo>
                              <a:lnTo>
                                <a:pt x="5529532" y="370936"/>
                              </a:lnTo>
                              <a:lnTo>
                                <a:pt x="0" y="0"/>
                              </a:lnTo>
                              <a:close/>
                            </a:path>
                          </a:pathLst>
                        </a:cu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F20E40" id="Freihandform 1" o:spid="_x0000_s1026" style="position:absolute;margin-left:76.95pt;margin-top:55.75pt;width:438.8pt;height:143.3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5572664,1820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1T1OAQAAKwMAAAOAAAAZHJzL2Uyb0RvYy54bWysV99P6zYUfp+0/8HK46TRJE0bWlGuGFed&#10;JqF70WC626NxnCZSYme2oWV//T7bSXDhipRpPLR2fb7z+fz04eLToW3IE1e6lmITJWdxRLhgsqjF&#10;bhP9cb/9+Twi2lBR0EYKvomeuY4+Xf74w8W+W/NUVrIpuCJQIvR6322iyphuPZtpVvGW6jPZcYHD&#10;UqqWGmzVblYouof2tpmlcbyc7aUqOiUZ1xq/fvaH0aXTX5acma9lqbkhzSbC3Yz7VO7zwX7OLi/o&#10;eqdoV9Wsvwb9D7doaS1AOqr6TA0lj6p+o6qtmZJaluaMyXYmy7Jm3NkAa5L4lTV3Fe24swXO0d3o&#10;Jv3/qWVfnm4VqQvELiKCtgjRVvG6QsSs00liPbTv9BqCd92t6ncaS2vuoVSt/YYh5OC8+jx6lR8M&#10;YfhxscjT5TKLCMNZcg4787nVOnuBs0dtfuXSqaJPN9r4sBRYOacW/dWYFELXhv+JUJZtg0j9NCMx&#10;2ZOBo8e9Ev/rWLwiwS0Qsjfa4YpRe5Lh7qtpiiOMN5JMEqUBUZqsVvl8Oc0UgpLlKs7zfJppHjJl&#10;aRan6TRTCErmSZImi2kmBHp0Xpqni1WWTzOFoCRZxVl2AtMiYOoTYJopBCVIxVVygveWR0zpajE/&#10;wXshaJ7HK8R2MiHygOiEvD4WP9KO6toN9UOroaTYQfQ1hRWhtknHrm91UtsCDgsM1TpsUUC+YIGy&#10;BTkBRi2EYNdDcJ/TwEjvEJx+iBkZG4KHPnMaM5IwBGcfYkZeheDFh8BIlRC8/BAYSRCC8xDsvd6H&#10;XOE1tO9g495BExG8gyoieAcfLIauO2pspgxLsg+ad/XSu+15K5/4vXSS5lXnB+fLaSNCKd9M3X2D&#10;FgzAIDZ8d05p3xK9vO90vXGD3PDdy/vG5uV9v3pf3rcnL++7zrvywytj/d33jgl51yqcft8B3hXH&#10;KwXFQ6kNprFGau6rz8bHvZtjoGx8g7dTyG3dNC6WjbDhm58nsS9wLZu6sKc2ZlrtHq4bRZ6oHYvi&#10;X+LtwBqIubCAzr7+/r13K/PccKujEb/zEpMDukbqWoib2fioljLGhUn8UUUL7tkWMf56N4wIZ5RT&#10;aDWXuOWou1dg58G3ur1benkL5W7kG8G96e+BR4RjlsKM4LYWUn3PsgZW9cxefnCSd4310oMsnjFX&#10;KekHTt2xba20uaHa3FKFuQWxxtRsvuKjbCQihXpyq4hUUv3zvd+tPAY/nEZkj4l1E+m/H6niEWl+&#10;ExgJV0mWQa1xmwxDFzYqPHkIT8Rjey0RffRq3M4trbxphmWpZPsNw/WVZcURFQzceBMMeobfXBvs&#10;cYRJkfGrK7fGWIvsvBF3HbPKrVc7WH5/+EZVR+xyExmMhl/kMN3S9TDyIeNeZC1SyKtHI8vazoMu&#10;D71f+w1GYpc4/fhuZ+5w76Re/sm4/BcAAP//AwBQSwMEFAAGAAgAAAAhAAxgRgLeAAAADAEAAA8A&#10;AABkcnMvZG93bnJldi54bWxMj0FPg0AQhe8m/ofNmHizCyVoiyyNNhrjpYlo71t2BJSdJexS8N87&#10;nPT2XubLm/fy3Ww7ccbBt44UxKsIBFLlTEu1go/355sNCB80Gd05QgU/6GFXXF7kOjNuojc8l6EW&#10;HEI+0wqaEPpMSl81aLVfuR6Jb59usDqwHWppBj1xuO3kOopupdUt8YdG97hvsPouR6tgfN1/HR+n&#10;6eXYWkrvbGkPT+Vaqeur+eEeRMA5/MGw1OfqUHCnkxvJeNGxT5MtoyziOAWxEFGyqJOCZLuJQRa5&#10;/D+i+AUAAP//AwBQSwECLQAUAAYACAAAACEAtoM4kv4AAADhAQAAEwAAAAAAAAAAAAAAAAAAAAAA&#10;W0NvbnRlbnRfVHlwZXNdLnhtbFBLAQItABQABgAIAAAAIQA4/SH/1gAAAJQBAAALAAAAAAAAAAAA&#10;AAAAAC8BAABfcmVscy8ucmVsc1BLAQItABQABgAIAAAAIQDND1T1OAQAAKwMAAAOAAAAAAAAAAAA&#10;AAAAAC4CAABkcnMvZTJvRG9jLnhtbFBLAQItABQABgAIAAAAIQAMYEYC3gAAAAwBAAAPAAAAAAAA&#10;AAAAAAAAAJIGAABkcnMvZG93bnJldi54bWxQSwUGAAAAAAQABADzAAAAnQcAAAAA&#10;" path="m,l146649,1820173,2199736,1690777r224286,-379562l2725947,1190445,5572664,1017917,5529532,370936,,xe" filled="f" strokecolor="#00b0f0" strokeweight="3pt">
                <v:stroke joinstyle="miter"/>
                <v:path arrowok="t" o:connecttype="custom" o:connectlocs="0,0;146649,1820173;2199736,1690777;2424022,1311215;2725947,1190445;5572664,1017917;5529532,370936;0,0" o:connectangles="0,0,0,0,0,0,0,0"/>
              </v:shape>
            </w:pict>
          </mc:Fallback>
        </mc:AlternateContent>
      </w:r>
      <w:r>
        <w:rPr>
          <w:noProof/>
          <w:lang w:eastAsia="de-CH"/>
        </w:rPr>
        <w:drawing>
          <wp:inline distT="0" distB="0" distL="0" distR="0" wp14:anchorId="25FCA6C3" wp14:editId="68963F8F">
            <wp:extent cx="7092950" cy="4033572"/>
            <wp:effectExtent l="0" t="0" r="0" b="508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7102165" cy="4038812"/>
                    </a:xfrm>
                    <a:prstGeom prst="rect">
                      <a:avLst/>
                    </a:prstGeom>
                  </pic:spPr>
                </pic:pic>
              </a:graphicData>
            </a:graphic>
          </wp:inline>
        </w:drawing>
      </w:r>
    </w:p>
    <w:p w:rsidR="00CE3B2F" w:rsidRPr="000D0661" w:rsidRDefault="00CE3B2F" w:rsidP="00CE3B2F">
      <w:pPr>
        <w:jc w:val="both"/>
        <w:rPr>
          <w:rFonts w:cs="Arial"/>
          <w:sz w:val="18"/>
          <w:szCs w:val="20"/>
          <w:lang w:val="de-DE"/>
        </w:rPr>
      </w:pPr>
      <w:r w:rsidRPr="000D0661">
        <w:rPr>
          <w:rFonts w:cs="Arial"/>
          <w:sz w:val="18"/>
          <w:lang w:val="de-DE"/>
        </w:rPr>
        <w:t xml:space="preserve">Turnhalle Sekundarschulhaus </w:t>
      </w:r>
      <w:r w:rsidRPr="000D0661">
        <w:rPr>
          <w:sz w:val="18"/>
          <w:szCs w:val="20"/>
          <w:lang w:val="de-DE"/>
        </w:rPr>
        <w:t>Mollis</w:t>
      </w:r>
      <w:r>
        <w:rPr>
          <w:sz w:val="18"/>
          <w:szCs w:val="20"/>
          <w:lang w:val="de-DE"/>
        </w:rPr>
        <w:t xml:space="preserve">, </w:t>
      </w:r>
      <w:r>
        <w:rPr>
          <w:rFonts w:cs="Arial"/>
          <w:sz w:val="18"/>
          <w:lang w:val="de-DE"/>
        </w:rPr>
        <w:t>Ansicht Nord -West Fassade</w:t>
      </w:r>
      <w:r w:rsidRPr="000D0661">
        <w:rPr>
          <w:sz w:val="18"/>
          <w:szCs w:val="20"/>
          <w:lang w:val="de-DE"/>
        </w:rPr>
        <w:t xml:space="preserve"> </w:t>
      </w:r>
      <w:r w:rsidRPr="000D0661">
        <w:rPr>
          <w:sz w:val="18"/>
          <w:szCs w:val="20"/>
          <w:lang w:val="de-DE"/>
        </w:rPr>
        <w:br w:type="page"/>
      </w:r>
    </w:p>
    <w:p w:rsidR="00CE3B2F" w:rsidRPr="00D40661" w:rsidRDefault="00CE3B2F" w:rsidP="00CE3B2F">
      <w:pPr>
        <w:pStyle w:val="berschrift3"/>
        <w:numPr>
          <w:ilvl w:val="1"/>
          <w:numId w:val="7"/>
        </w:numPr>
        <w:spacing w:before="240"/>
        <w:ind w:left="851" w:hanging="851"/>
        <w:jc w:val="both"/>
        <w:rPr>
          <w:rFonts w:cs="Arial"/>
          <w:sz w:val="24"/>
          <w:szCs w:val="24"/>
        </w:rPr>
      </w:pPr>
      <w:bookmarkStart w:id="14" w:name="_Toc449532650"/>
      <w:r w:rsidRPr="00D40661">
        <w:rPr>
          <w:rFonts w:cs="Arial"/>
          <w:sz w:val="24"/>
          <w:szCs w:val="24"/>
        </w:rPr>
        <w:lastRenderedPageBreak/>
        <w:t>Fahrplan</w:t>
      </w:r>
      <w:bookmarkEnd w:id="14"/>
    </w:p>
    <w:p w:rsidR="00CE3B2F" w:rsidRDefault="00CE3B2F" w:rsidP="00CE3B2F">
      <w:pPr>
        <w:pStyle w:val="Default"/>
        <w:jc w:val="both"/>
      </w:pPr>
    </w:p>
    <w:p w:rsidR="00CE3B2F" w:rsidRDefault="00CE3B2F" w:rsidP="00CE3B2F">
      <w:pPr>
        <w:pStyle w:val="Default"/>
        <w:jc w:val="both"/>
      </w:pPr>
      <w:r>
        <w:t>Für die Teilaufstockung des Zwischentrakts ist folgender Fahrplan vorgesehen</w:t>
      </w:r>
      <w:r w:rsidRPr="00C13D35">
        <w:t>:</w:t>
      </w:r>
    </w:p>
    <w:p w:rsidR="00CE3B2F" w:rsidRPr="00B72374" w:rsidRDefault="00CE3B2F" w:rsidP="00CE3B2F">
      <w:pPr>
        <w:spacing w:before="0"/>
        <w:jc w:val="both"/>
        <w:rPr>
          <w:sz w:val="24"/>
        </w:rPr>
      </w:pPr>
    </w:p>
    <w:tbl>
      <w:tblPr>
        <w:tblStyle w:val="Tabellenraster"/>
        <w:tblW w:w="5000" w:type="pct"/>
        <w:tblLook w:val="04A0" w:firstRow="1" w:lastRow="0" w:firstColumn="1" w:lastColumn="0" w:noHBand="0" w:noVBand="1"/>
      </w:tblPr>
      <w:tblGrid>
        <w:gridCol w:w="6016"/>
        <w:gridCol w:w="952"/>
        <w:gridCol w:w="952"/>
        <w:gridCol w:w="952"/>
        <w:gridCol w:w="951"/>
        <w:gridCol w:w="951"/>
        <w:gridCol w:w="951"/>
        <w:gridCol w:w="951"/>
        <w:gridCol w:w="951"/>
      </w:tblGrid>
      <w:tr w:rsidR="00CE3B2F" w:rsidRPr="00B72374" w:rsidTr="00B667FE">
        <w:trPr>
          <w:trHeight w:val="454"/>
        </w:trPr>
        <w:tc>
          <w:tcPr>
            <w:tcW w:w="2207" w:type="pct"/>
            <w:shd w:val="clear" w:color="auto" w:fill="5B9BD5" w:themeFill="accent1"/>
          </w:tcPr>
          <w:p w:rsidR="00CE3B2F" w:rsidRPr="00B72374" w:rsidRDefault="00CE3B2F" w:rsidP="00B667FE">
            <w:pPr>
              <w:pStyle w:val="Tabellenkopf"/>
              <w:jc w:val="both"/>
              <w:rPr>
                <w:rFonts w:ascii="Arial" w:hAnsi="Arial" w:cs="Arial"/>
                <w:color w:val="FFFFFF" w:themeColor="background1"/>
                <w:sz w:val="24"/>
                <w:szCs w:val="24"/>
              </w:rPr>
            </w:pPr>
            <w:r w:rsidRPr="00B72374">
              <w:rPr>
                <w:rFonts w:ascii="Arial" w:hAnsi="Arial" w:cs="Arial"/>
                <w:color w:val="FFFFFF" w:themeColor="background1"/>
                <w:sz w:val="24"/>
                <w:szCs w:val="24"/>
              </w:rPr>
              <w:t>Positionen</w:t>
            </w:r>
          </w:p>
        </w:tc>
        <w:tc>
          <w:tcPr>
            <w:tcW w:w="349" w:type="pct"/>
            <w:tcBorders>
              <w:bottom w:val="single" w:sz="4" w:space="0" w:color="auto"/>
            </w:tcBorders>
            <w:shd w:val="clear" w:color="auto" w:fill="5B9BD5" w:themeFill="accent1"/>
          </w:tcPr>
          <w:p w:rsidR="00CE3B2F" w:rsidRPr="00B92D00" w:rsidRDefault="00CE3B2F" w:rsidP="00B667FE">
            <w:pPr>
              <w:spacing w:before="0"/>
              <w:jc w:val="center"/>
              <w:rPr>
                <w:rFonts w:cs="Arial"/>
                <w:b/>
                <w:color w:val="FFFFFF" w:themeColor="background1"/>
                <w:sz w:val="22"/>
                <w:u w:val="single"/>
                <w:lang w:val="de-DE"/>
              </w:rPr>
            </w:pPr>
            <w:r w:rsidRPr="00B92D00">
              <w:rPr>
                <w:rFonts w:cs="Arial"/>
                <w:b/>
                <w:color w:val="FFFFFF" w:themeColor="background1"/>
                <w:sz w:val="22"/>
                <w:u w:val="single"/>
                <w:lang w:val="de-DE"/>
              </w:rPr>
              <w:t>10</w:t>
            </w:r>
          </w:p>
          <w:p w:rsidR="00CE3B2F" w:rsidRPr="00B72374" w:rsidRDefault="00CE3B2F" w:rsidP="00B667FE">
            <w:pPr>
              <w:spacing w:before="0"/>
              <w:jc w:val="center"/>
              <w:rPr>
                <w:rFonts w:cs="Arial"/>
                <w:b/>
                <w:color w:val="FFFFFF" w:themeColor="background1"/>
                <w:sz w:val="22"/>
                <w:lang w:val="de-DE"/>
              </w:rPr>
            </w:pPr>
            <w:r>
              <w:rPr>
                <w:rFonts w:cs="Arial"/>
                <w:b/>
                <w:color w:val="FFFFFF" w:themeColor="background1"/>
                <w:sz w:val="22"/>
                <w:lang w:val="de-DE"/>
              </w:rPr>
              <w:t>2015</w:t>
            </w:r>
          </w:p>
        </w:tc>
        <w:tc>
          <w:tcPr>
            <w:tcW w:w="349" w:type="pct"/>
            <w:tcBorders>
              <w:bottom w:val="single" w:sz="4" w:space="0" w:color="auto"/>
            </w:tcBorders>
            <w:shd w:val="clear" w:color="auto" w:fill="5B9BD5" w:themeFill="accent1"/>
          </w:tcPr>
          <w:p w:rsidR="00CE3B2F" w:rsidRPr="00B92D00" w:rsidRDefault="00CE3B2F" w:rsidP="00B667FE">
            <w:pPr>
              <w:spacing w:before="0"/>
              <w:jc w:val="center"/>
              <w:rPr>
                <w:rFonts w:cs="Arial"/>
                <w:b/>
                <w:color w:val="FFFFFF" w:themeColor="background1"/>
                <w:sz w:val="22"/>
                <w:u w:val="single"/>
                <w:lang w:val="de-DE"/>
              </w:rPr>
            </w:pPr>
            <w:r w:rsidRPr="00B92D00">
              <w:rPr>
                <w:rFonts w:cs="Arial"/>
                <w:b/>
                <w:color w:val="FFFFFF" w:themeColor="background1"/>
                <w:sz w:val="22"/>
                <w:u w:val="single"/>
                <w:lang w:val="de-DE"/>
              </w:rPr>
              <w:t>05</w:t>
            </w:r>
          </w:p>
          <w:p w:rsidR="00CE3B2F" w:rsidRPr="00B72374" w:rsidRDefault="00CE3B2F" w:rsidP="00B667FE">
            <w:pPr>
              <w:spacing w:before="0"/>
              <w:jc w:val="center"/>
              <w:rPr>
                <w:rFonts w:cs="Arial"/>
                <w:b/>
                <w:color w:val="FFFFFF" w:themeColor="background1"/>
                <w:sz w:val="22"/>
                <w:lang w:val="de-DE"/>
              </w:rPr>
            </w:pPr>
            <w:r>
              <w:rPr>
                <w:rFonts w:cs="Arial"/>
                <w:b/>
                <w:color w:val="FFFFFF" w:themeColor="background1"/>
                <w:sz w:val="22"/>
                <w:lang w:val="de-DE"/>
              </w:rPr>
              <w:t>2016</w:t>
            </w:r>
          </w:p>
        </w:tc>
        <w:tc>
          <w:tcPr>
            <w:tcW w:w="349" w:type="pct"/>
            <w:tcBorders>
              <w:bottom w:val="single" w:sz="4" w:space="0" w:color="auto"/>
            </w:tcBorders>
            <w:shd w:val="clear" w:color="auto" w:fill="5B9BD5" w:themeFill="accent1"/>
          </w:tcPr>
          <w:p w:rsidR="00CE3B2F" w:rsidRPr="00B92D00" w:rsidRDefault="00CE3B2F" w:rsidP="00B667FE">
            <w:pPr>
              <w:spacing w:before="0"/>
              <w:jc w:val="center"/>
              <w:rPr>
                <w:rFonts w:cs="Arial"/>
                <w:b/>
                <w:color w:val="FFFFFF" w:themeColor="background1"/>
                <w:sz w:val="22"/>
                <w:u w:val="single"/>
                <w:lang w:val="de-DE"/>
              </w:rPr>
            </w:pPr>
            <w:r w:rsidRPr="00B92D00">
              <w:rPr>
                <w:rFonts w:cs="Arial"/>
                <w:b/>
                <w:color w:val="FFFFFF" w:themeColor="background1"/>
                <w:sz w:val="22"/>
                <w:u w:val="single"/>
                <w:lang w:val="de-DE"/>
              </w:rPr>
              <w:t>06</w:t>
            </w:r>
          </w:p>
          <w:p w:rsidR="00CE3B2F" w:rsidRPr="00B72374" w:rsidRDefault="00CE3B2F" w:rsidP="00B667FE">
            <w:pPr>
              <w:spacing w:before="0"/>
              <w:jc w:val="center"/>
              <w:rPr>
                <w:rFonts w:cs="Arial"/>
                <w:b/>
                <w:color w:val="FFFFFF" w:themeColor="background1"/>
                <w:sz w:val="22"/>
                <w:lang w:val="de-DE"/>
              </w:rPr>
            </w:pPr>
            <w:r>
              <w:rPr>
                <w:rFonts w:cs="Arial"/>
                <w:b/>
                <w:color w:val="FFFFFF" w:themeColor="background1"/>
                <w:sz w:val="22"/>
                <w:lang w:val="de-DE"/>
              </w:rPr>
              <w:t>2016</w:t>
            </w:r>
          </w:p>
        </w:tc>
        <w:tc>
          <w:tcPr>
            <w:tcW w:w="349" w:type="pct"/>
            <w:tcBorders>
              <w:bottom w:val="single" w:sz="4" w:space="0" w:color="auto"/>
            </w:tcBorders>
            <w:shd w:val="clear" w:color="auto" w:fill="5B9BD5" w:themeFill="accent1"/>
          </w:tcPr>
          <w:p w:rsidR="00CE3B2F" w:rsidRPr="00B92D00" w:rsidRDefault="00CE3B2F" w:rsidP="00B667FE">
            <w:pPr>
              <w:spacing w:before="0"/>
              <w:jc w:val="center"/>
              <w:rPr>
                <w:rFonts w:cs="Arial"/>
                <w:b/>
                <w:color w:val="FFFFFF" w:themeColor="background1"/>
                <w:sz w:val="22"/>
                <w:u w:val="single"/>
                <w:lang w:val="de-DE"/>
              </w:rPr>
            </w:pPr>
            <w:r w:rsidRPr="00B92D00">
              <w:rPr>
                <w:rFonts w:cs="Arial"/>
                <w:b/>
                <w:color w:val="FFFFFF" w:themeColor="background1"/>
                <w:sz w:val="22"/>
                <w:u w:val="single"/>
                <w:lang w:val="de-DE"/>
              </w:rPr>
              <w:t>07</w:t>
            </w:r>
          </w:p>
          <w:p w:rsidR="00CE3B2F" w:rsidRPr="00B72374" w:rsidRDefault="00CE3B2F" w:rsidP="00B667FE">
            <w:pPr>
              <w:spacing w:before="0"/>
              <w:jc w:val="center"/>
              <w:rPr>
                <w:rFonts w:cs="Arial"/>
                <w:b/>
                <w:color w:val="FFFFFF" w:themeColor="background1"/>
                <w:sz w:val="22"/>
                <w:lang w:val="de-DE"/>
              </w:rPr>
            </w:pPr>
            <w:r>
              <w:rPr>
                <w:rFonts w:cs="Arial"/>
                <w:b/>
                <w:color w:val="FFFFFF" w:themeColor="background1"/>
                <w:sz w:val="22"/>
                <w:lang w:val="de-DE"/>
              </w:rPr>
              <w:t>2016</w:t>
            </w:r>
          </w:p>
        </w:tc>
        <w:tc>
          <w:tcPr>
            <w:tcW w:w="349" w:type="pct"/>
            <w:tcBorders>
              <w:bottom w:val="single" w:sz="4" w:space="0" w:color="auto"/>
            </w:tcBorders>
            <w:shd w:val="clear" w:color="auto" w:fill="5B9BD5" w:themeFill="accent1"/>
          </w:tcPr>
          <w:p w:rsidR="00CE3B2F" w:rsidRPr="00B92D00" w:rsidRDefault="00CE3B2F" w:rsidP="00B667FE">
            <w:pPr>
              <w:spacing w:before="0"/>
              <w:jc w:val="center"/>
              <w:rPr>
                <w:rFonts w:cs="Arial"/>
                <w:b/>
                <w:color w:val="FFFFFF" w:themeColor="background1"/>
                <w:sz w:val="22"/>
                <w:u w:val="single"/>
                <w:lang w:val="de-DE"/>
              </w:rPr>
            </w:pPr>
            <w:r w:rsidRPr="00B92D00">
              <w:rPr>
                <w:rFonts w:cs="Arial"/>
                <w:b/>
                <w:color w:val="FFFFFF" w:themeColor="background1"/>
                <w:sz w:val="22"/>
                <w:u w:val="single"/>
                <w:lang w:val="de-DE"/>
              </w:rPr>
              <w:t>10</w:t>
            </w:r>
          </w:p>
          <w:p w:rsidR="00CE3B2F" w:rsidRDefault="00CE3B2F" w:rsidP="00B667FE">
            <w:pPr>
              <w:spacing w:before="0"/>
              <w:jc w:val="center"/>
              <w:rPr>
                <w:rFonts w:cs="Arial"/>
                <w:b/>
                <w:color w:val="FFFFFF" w:themeColor="background1"/>
                <w:sz w:val="22"/>
                <w:lang w:val="de-DE"/>
              </w:rPr>
            </w:pPr>
            <w:r>
              <w:rPr>
                <w:rFonts w:cs="Arial"/>
                <w:b/>
                <w:color w:val="FFFFFF" w:themeColor="background1"/>
                <w:sz w:val="22"/>
                <w:lang w:val="de-DE"/>
              </w:rPr>
              <w:t>2016</w:t>
            </w:r>
          </w:p>
        </w:tc>
        <w:tc>
          <w:tcPr>
            <w:tcW w:w="349" w:type="pct"/>
            <w:tcBorders>
              <w:bottom w:val="single" w:sz="4" w:space="0" w:color="auto"/>
            </w:tcBorders>
            <w:shd w:val="clear" w:color="auto" w:fill="5B9BD5" w:themeFill="accent1"/>
          </w:tcPr>
          <w:p w:rsidR="00CE3B2F" w:rsidRPr="00B92D00" w:rsidRDefault="00CE3B2F" w:rsidP="00B667FE">
            <w:pPr>
              <w:spacing w:before="0"/>
              <w:jc w:val="center"/>
              <w:rPr>
                <w:rFonts w:cs="Arial"/>
                <w:b/>
                <w:color w:val="FFFFFF" w:themeColor="background1"/>
                <w:sz w:val="22"/>
                <w:u w:val="single"/>
                <w:lang w:val="de-DE"/>
              </w:rPr>
            </w:pPr>
            <w:r w:rsidRPr="00B92D00">
              <w:rPr>
                <w:rFonts w:cs="Arial"/>
                <w:b/>
                <w:color w:val="FFFFFF" w:themeColor="background1"/>
                <w:sz w:val="22"/>
                <w:u w:val="single"/>
                <w:lang w:val="de-DE"/>
              </w:rPr>
              <w:t>11</w:t>
            </w:r>
          </w:p>
          <w:p w:rsidR="00CE3B2F" w:rsidRDefault="00CE3B2F" w:rsidP="00B667FE">
            <w:pPr>
              <w:spacing w:before="0"/>
              <w:jc w:val="center"/>
              <w:rPr>
                <w:rFonts w:cs="Arial"/>
                <w:b/>
                <w:color w:val="FFFFFF" w:themeColor="background1"/>
                <w:sz w:val="22"/>
                <w:lang w:val="de-DE"/>
              </w:rPr>
            </w:pPr>
            <w:r>
              <w:rPr>
                <w:rFonts w:cs="Arial"/>
                <w:b/>
                <w:color w:val="FFFFFF" w:themeColor="background1"/>
                <w:sz w:val="22"/>
                <w:lang w:val="de-DE"/>
              </w:rPr>
              <w:t>2016</w:t>
            </w:r>
          </w:p>
        </w:tc>
        <w:tc>
          <w:tcPr>
            <w:tcW w:w="349" w:type="pct"/>
            <w:tcBorders>
              <w:bottom w:val="single" w:sz="4" w:space="0" w:color="auto"/>
            </w:tcBorders>
            <w:shd w:val="clear" w:color="auto" w:fill="5B9BD5" w:themeFill="accent1"/>
          </w:tcPr>
          <w:p w:rsidR="00CE3B2F" w:rsidRPr="00B92D00" w:rsidRDefault="00CE3B2F" w:rsidP="00B667FE">
            <w:pPr>
              <w:spacing w:before="0"/>
              <w:jc w:val="center"/>
              <w:rPr>
                <w:rFonts w:cs="Arial"/>
                <w:b/>
                <w:color w:val="FFFFFF" w:themeColor="background1"/>
                <w:sz w:val="22"/>
                <w:u w:val="single"/>
                <w:lang w:val="de-DE"/>
              </w:rPr>
            </w:pPr>
            <w:r w:rsidRPr="00B92D00">
              <w:rPr>
                <w:rFonts w:cs="Arial"/>
                <w:b/>
                <w:color w:val="FFFFFF" w:themeColor="background1"/>
                <w:sz w:val="22"/>
                <w:u w:val="single"/>
                <w:lang w:val="de-DE"/>
              </w:rPr>
              <w:t>12</w:t>
            </w:r>
          </w:p>
          <w:p w:rsidR="00CE3B2F" w:rsidRDefault="00CE3B2F" w:rsidP="00B667FE">
            <w:pPr>
              <w:spacing w:before="0"/>
              <w:jc w:val="center"/>
              <w:rPr>
                <w:rFonts w:cs="Arial"/>
                <w:b/>
                <w:color w:val="FFFFFF" w:themeColor="background1"/>
                <w:sz w:val="22"/>
                <w:lang w:val="de-DE"/>
              </w:rPr>
            </w:pPr>
            <w:r>
              <w:rPr>
                <w:rFonts w:cs="Arial"/>
                <w:b/>
                <w:color w:val="FFFFFF" w:themeColor="background1"/>
                <w:sz w:val="22"/>
                <w:lang w:val="de-DE"/>
              </w:rPr>
              <w:t>2016</w:t>
            </w:r>
          </w:p>
        </w:tc>
        <w:tc>
          <w:tcPr>
            <w:tcW w:w="349" w:type="pct"/>
            <w:tcBorders>
              <w:bottom w:val="single" w:sz="4" w:space="0" w:color="auto"/>
            </w:tcBorders>
            <w:shd w:val="clear" w:color="auto" w:fill="5B9BD5" w:themeFill="accent1"/>
          </w:tcPr>
          <w:p w:rsidR="00CE3B2F" w:rsidRPr="00B92D00" w:rsidRDefault="00CE3B2F" w:rsidP="00B667FE">
            <w:pPr>
              <w:spacing w:before="0"/>
              <w:jc w:val="center"/>
              <w:rPr>
                <w:rFonts w:cs="Arial"/>
                <w:b/>
                <w:color w:val="FFFFFF" w:themeColor="background1"/>
                <w:sz w:val="22"/>
                <w:u w:val="single"/>
                <w:lang w:val="de-DE"/>
              </w:rPr>
            </w:pPr>
            <w:r w:rsidRPr="00B92D00">
              <w:rPr>
                <w:rFonts w:cs="Arial"/>
                <w:b/>
                <w:color w:val="FFFFFF" w:themeColor="background1"/>
                <w:sz w:val="22"/>
                <w:u w:val="single"/>
                <w:lang w:val="de-DE"/>
              </w:rPr>
              <w:t>04</w:t>
            </w:r>
          </w:p>
          <w:p w:rsidR="00CE3B2F" w:rsidRDefault="00CE3B2F" w:rsidP="00B667FE">
            <w:pPr>
              <w:spacing w:before="0"/>
              <w:jc w:val="center"/>
              <w:rPr>
                <w:rFonts w:cs="Arial"/>
                <w:b/>
                <w:color w:val="FFFFFF" w:themeColor="background1"/>
                <w:sz w:val="22"/>
                <w:lang w:val="de-DE"/>
              </w:rPr>
            </w:pPr>
            <w:r>
              <w:rPr>
                <w:rFonts w:cs="Arial"/>
                <w:b/>
                <w:color w:val="FFFFFF" w:themeColor="background1"/>
                <w:sz w:val="22"/>
                <w:lang w:val="de-DE"/>
              </w:rPr>
              <w:t>2017</w:t>
            </w:r>
          </w:p>
        </w:tc>
      </w:tr>
      <w:tr w:rsidR="00CE3B2F" w:rsidRPr="00B72374" w:rsidTr="00B667FE">
        <w:trPr>
          <w:trHeight w:val="454"/>
        </w:trPr>
        <w:tc>
          <w:tcPr>
            <w:tcW w:w="2207" w:type="pct"/>
          </w:tcPr>
          <w:p w:rsidR="00CE3B2F" w:rsidRPr="00B72374" w:rsidRDefault="00CE3B2F" w:rsidP="00B667FE">
            <w:pPr>
              <w:spacing w:before="0"/>
              <w:jc w:val="both"/>
              <w:rPr>
                <w:sz w:val="24"/>
              </w:rPr>
            </w:pPr>
            <w:r>
              <w:rPr>
                <w:sz w:val="24"/>
              </w:rPr>
              <w:t>Projektstudie</w:t>
            </w:r>
          </w:p>
        </w:tc>
        <w:tc>
          <w:tcPr>
            <w:tcW w:w="349" w:type="pct"/>
            <w:shd w:val="clear" w:color="auto" w:fill="B4C6E7" w:themeFill="accent5" w:themeFillTint="66"/>
          </w:tcPr>
          <w:p w:rsidR="00CE3B2F" w:rsidRPr="00B72374" w:rsidRDefault="00CE3B2F" w:rsidP="00B667FE">
            <w:pPr>
              <w:spacing w:before="0"/>
              <w:jc w:val="center"/>
              <w:rPr>
                <w:sz w:val="24"/>
              </w:rPr>
            </w:pPr>
          </w:p>
        </w:tc>
        <w:tc>
          <w:tcPr>
            <w:tcW w:w="349" w:type="pct"/>
            <w:shd w:val="clear" w:color="auto" w:fill="B4C6E7" w:themeFill="accent5" w:themeFillTint="66"/>
          </w:tcPr>
          <w:p w:rsidR="00CE3B2F" w:rsidRPr="00B72374" w:rsidRDefault="00CE3B2F" w:rsidP="00B667FE">
            <w:pPr>
              <w:spacing w:before="0"/>
              <w:jc w:val="center"/>
              <w:rPr>
                <w:sz w:val="24"/>
              </w:rPr>
            </w:pPr>
          </w:p>
        </w:tc>
        <w:tc>
          <w:tcPr>
            <w:tcW w:w="349" w:type="pct"/>
            <w:shd w:val="clear" w:color="auto" w:fill="FFFFFF" w:themeFill="background1"/>
          </w:tcPr>
          <w:p w:rsidR="00CE3B2F" w:rsidRPr="00B72374" w:rsidRDefault="00CE3B2F" w:rsidP="00B667FE">
            <w:pPr>
              <w:spacing w:before="0"/>
              <w:jc w:val="center"/>
              <w:rPr>
                <w:sz w:val="24"/>
              </w:rPr>
            </w:pPr>
          </w:p>
        </w:tc>
        <w:tc>
          <w:tcPr>
            <w:tcW w:w="349" w:type="pct"/>
            <w:shd w:val="clear" w:color="auto" w:fill="FFFFFF" w:themeFill="background1"/>
          </w:tcPr>
          <w:p w:rsidR="00CE3B2F" w:rsidRPr="00B72374" w:rsidRDefault="00CE3B2F" w:rsidP="00B667FE">
            <w:pPr>
              <w:spacing w:before="0"/>
              <w:jc w:val="center"/>
              <w:rPr>
                <w:sz w:val="24"/>
              </w:rPr>
            </w:pPr>
          </w:p>
        </w:tc>
        <w:tc>
          <w:tcPr>
            <w:tcW w:w="349" w:type="pct"/>
            <w:shd w:val="clear" w:color="auto" w:fill="FFFFFF" w:themeFill="background1"/>
          </w:tcPr>
          <w:p w:rsidR="00CE3B2F" w:rsidRPr="00B72374" w:rsidRDefault="00CE3B2F" w:rsidP="00B667FE">
            <w:pPr>
              <w:spacing w:before="0"/>
              <w:jc w:val="center"/>
              <w:rPr>
                <w:sz w:val="24"/>
              </w:rPr>
            </w:pPr>
          </w:p>
        </w:tc>
        <w:tc>
          <w:tcPr>
            <w:tcW w:w="349" w:type="pct"/>
            <w:shd w:val="clear" w:color="auto" w:fill="FFFFFF" w:themeFill="background1"/>
          </w:tcPr>
          <w:p w:rsidR="00CE3B2F" w:rsidRPr="00B72374" w:rsidRDefault="00CE3B2F" w:rsidP="00B667FE">
            <w:pPr>
              <w:spacing w:before="0"/>
              <w:jc w:val="center"/>
              <w:rPr>
                <w:sz w:val="24"/>
              </w:rPr>
            </w:pPr>
          </w:p>
        </w:tc>
        <w:tc>
          <w:tcPr>
            <w:tcW w:w="349" w:type="pct"/>
            <w:shd w:val="clear" w:color="auto" w:fill="FFFFFF" w:themeFill="background1"/>
          </w:tcPr>
          <w:p w:rsidR="00CE3B2F" w:rsidRPr="00B72374" w:rsidRDefault="00CE3B2F" w:rsidP="00B667FE">
            <w:pPr>
              <w:spacing w:before="0"/>
              <w:jc w:val="center"/>
              <w:rPr>
                <w:sz w:val="24"/>
              </w:rPr>
            </w:pPr>
          </w:p>
        </w:tc>
        <w:tc>
          <w:tcPr>
            <w:tcW w:w="349" w:type="pct"/>
            <w:shd w:val="clear" w:color="auto" w:fill="FFFFFF" w:themeFill="background1"/>
          </w:tcPr>
          <w:p w:rsidR="00CE3B2F" w:rsidRPr="00B72374" w:rsidRDefault="00CE3B2F" w:rsidP="00B667FE">
            <w:pPr>
              <w:spacing w:before="0"/>
              <w:jc w:val="center"/>
              <w:rPr>
                <w:sz w:val="24"/>
              </w:rPr>
            </w:pPr>
          </w:p>
        </w:tc>
      </w:tr>
      <w:tr w:rsidR="00CE3B2F" w:rsidRPr="00B72374" w:rsidTr="00B667FE">
        <w:trPr>
          <w:trHeight w:val="454"/>
        </w:trPr>
        <w:tc>
          <w:tcPr>
            <w:tcW w:w="2207" w:type="pct"/>
          </w:tcPr>
          <w:p w:rsidR="00CE3B2F" w:rsidRPr="00B72374" w:rsidRDefault="00CE3B2F" w:rsidP="00B667FE">
            <w:pPr>
              <w:spacing w:before="0"/>
              <w:jc w:val="both"/>
              <w:rPr>
                <w:sz w:val="24"/>
              </w:rPr>
            </w:pPr>
            <w:r>
              <w:rPr>
                <w:sz w:val="24"/>
              </w:rPr>
              <w:t>Verpflichtungskredit Gemeinderat</w:t>
            </w:r>
          </w:p>
        </w:tc>
        <w:tc>
          <w:tcPr>
            <w:tcW w:w="349" w:type="pct"/>
            <w:shd w:val="clear" w:color="auto" w:fill="auto"/>
          </w:tcPr>
          <w:p w:rsidR="00CE3B2F" w:rsidRPr="00B72374" w:rsidRDefault="00CE3B2F" w:rsidP="00B667FE">
            <w:pPr>
              <w:spacing w:before="0"/>
              <w:jc w:val="center"/>
              <w:rPr>
                <w:sz w:val="24"/>
              </w:rPr>
            </w:pPr>
          </w:p>
        </w:tc>
        <w:tc>
          <w:tcPr>
            <w:tcW w:w="349" w:type="pct"/>
            <w:shd w:val="clear" w:color="auto" w:fill="B4C6E7" w:themeFill="accent5" w:themeFillTint="66"/>
          </w:tcPr>
          <w:p w:rsidR="00CE3B2F" w:rsidRPr="00B72374" w:rsidRDefault="00CE3B2F" w:rsidP="00B667FE">
            <w:pPr>
              <w:spacing w:before="0"/>
              <w:jc w:val="center"/>
              <w:rPr>
                <w:sz w:val="24"/>
              </w:rPr>
            </w:pPr>
          </w:p>
        </w:tc>
        <w:tc>
          <w:tcPr>
            <w:tcW w:w="349" w:type="pct"/>
            <w:shd w:val="clear" w:color="auto" w:fill="FFFFFF" w:themeFill="background1"/>
          </w:tcPr>
          <w:p w:rsidR="00CE3B2F" w:rsidRPr="00B72374" w:rsidRDefault="00CE3B2F" w:rsidP="00B667FE">
            <w:pPr>
              <w:spacing w:before="0"/>
              <w:jc w:val="center"/>
              <w:rPr>
                <w:sz w:val="24"/>
              </w:rPr>
            </w:pPr>
          </w:p>
        </w:tc>
        <w:tc>
          <w:tcPr>
            <w:tcW w:w="349" w:type="pct"/>
            <w:shd w:val="clear" w:color="auto" w:fill="FFFFFF" w:themeFill="background1"/>
          </w:tcPr>
          <w:p w:rsidR="00CE3B2F" w:rsidRPr="00B72374" w:rsidRDefault="00CE3B2F" w:rsidP="00B667FE">
            <w:pPr>
              <w:spacing w:before="0"/>
              <w:jc w:val="center"/>
              <w:rPr>
                <w:sz w:val="24"/>
              </w:rPr>
            </w:pPr>
          </w:p>
        </w:tc>
        <w:tc>
          <w:tcPr>
            <w:tcW w:w="349" w:type="pct"/>
            <w:shd w:val="clear" w:color="auto" w:fill="FFFFFF" w:themeFill="background1"/>
          </w:tcPr>
          <w:p w:rsidR="00CE3B2F" w:rsidRPr="00B72374" w:rsidRDefault="00CE3B2F" w:rsidP="00B667FE">
            <w:pPr>
              <w:spacing w:before="0"/>
              <w:jc w:val="center"/>
              <w:rPr>
                <w:sz w:val="24"/>
              </w:rPr>
            </w:pPr>
          </w:p>
        </w:tc>
        <w:tc>
          <w:tcPr>
            <w:tcW w:w="349" w:type="pct"/>
            <w:shd w:val="clear" w:color="auto" w:fill="FFFFFF" w:themeFill="background1"/>
          </w:tcPr>
          <w:p w:rsidR="00CE3B2F" w:rsidRPr="00B72374" w:rsidRDefault="00CE3B2F" w:rsidP="00B667FE">
            <w:pPr>
              <w:spacing w:before="0"/>
              <w:jc w:val="center"/>
              <w:rPr>
                <w:sz w:val="24"/>
              </w:rPr>
            </w:pPr>
          </w:p>
        </w:tc>
        <w:tc>
          <w:tcPr>
            <w:tcW w:w="349" w:type="pct"/>
            <w:shd w:val="clear" w:color="auto" w:fill="FFFFFF" w:themeFill="background1"/>
          </w:tcPr>
          <w:p w:rsidR="00CE3B2F" w:rsidRPr="00B72374" w:rsidRDefault="00CE3B2F" w:rsidP="00B667FE">
            <w:pPr>
              <w:spacing w:before="0"/>
              <w:jc w:val="center"/>
              <w:rPr>
                <w:sz w:val="24"/>
              </w:rPr>
            </w:pPr>
          </w:p>
        </w:tc>
        <w:tc>
          <w:tcPr>
            <w:tcW w:w="349" w:type="pct"/>
            <w:shd w:val="clear" w:color="auto" w:fill="FFFFFF" w:themeFill="background1"/>
          </w:tcPr>
          <w:p w:rsidR="00CE3B2F" w:rsidRPr="00B72374" w:rsidRDefault="00CE3B2F" w:rsidP="00B667FE">
            <w:pPr>
              <w:spacing w:before="0"/>
              <w:jc w:val="center"/>
              <w:rPr>
                <w:sz w:val="24"/>
              </w:rPr>
            </w:pPr>
          </w:p>
        </w:tc>
      </w:tr>
      <w:tr w:rsidR="00CE3B2F" w:rsidRPr="00B72374" w:rsidTr="00B667FE">
        <w:trPr>
          <w:trHeight w:val="454"/>
        </w:trPr>
        <w:tc>
          <w:tcPr>
            <w:tcW w:w="2207" w:type="pct"/>
          </w:tcPr>
          <w:p w:rsidR="00CE3B2F" w:rsidRDefault="00CE3B2F" w:rsidP="00B667FE">
            <w:pPr>
              <w:spacing w:before="0"/>
              <w:jc w:val="both"/>
              <w:rPr>
                <w:sz w:val="24"/>
              </w:rPr>
            </w:pPr>
            <w:r>
              <w:rPr>
                <w:sz w:val="24"/>
              </w:rPr>
              <w:t>Verpflichtungskredit Parlament</w:t>
            </w:r>
          </w:p>
        </w:tc>
        <w:tc>
          <w:tcPr>
            <w:tcW w:w="349" w:type="pct"/>
            <w:shd w:val="clear" w:color="auto" w:fill="auto"/>
          </w:tcPr>
          <w:p w:rsidR="00CE3B2F" w:rsidRPr="00B72374" w:rsidRDefault="00CE3B2F" w:rsidP="00B667FE">
            <w:pPr>
              <w:spacing w:before="0"/>
              <w:jc w:val="center"/>
              <w:rPr>
                <w:sz w:val="24"/>
              </w:rPr>
            </w:pPr>
          </w:p>
        </w:tc>
        <w:tc>
          <w:tcPr>
            <w:tcW w:w="349" w:type="pct"/>
            <w:shd w:val="clear" w:color="auto" w:fill="B4C6E7" w:themeFill="accent5" w:themeFillTint="66"/>
          </w:tcPr>
          <w:p w:rsidR="00CE3B2F" w:rsidRPr="00B72374" w:rsidRDefault="00CE3B2F" w:rsidP="00B667FE">
            <w:pPr>
              <w:spacing w:before="0"/>
              <w:jc w:val="center"/>
              <w:rPr>
                <w:sz w:val="24"/>
              </w:rPr>
            </w:pPr>
          </w:p>
        </w:tc>
        <w:tc>
          <w:tcPr>
            <w:tcW w:w="349" w:type="pct"/>
            <w:shd w:val="clear" w:color="auto" w:fill="B4C6E7" w:themeFill="accent5" w:themeFillTint="66"/>
          </w:tcPr>
          <w:p w:rsidR="00CE3B2F" w:rsidRPr="00B72374" w:rsidRDefault="00CE3B2F" w:rsidP="00B667FE">
            <w:pPr>
              <w:spacing w:before="0"/>
              <w:jc w:val="center"/>
              <w:rPr>
                <w:sz w:val="24"/>
              </w:rPr>
            </w:pPr>
          </w:p>
        </w:tc>
        <w:tc>
          <w:tcPr>
            <w:tcW w:w="349" w:type="pct"/>
            <w:shd w:val="clear" w:color="auto" w:fill="FFFFFF" w:themeFill="background1"/>
          </w:tcPr>
          <w:p w:rsidR="00CE3B2F" w:rsidRPr="00B72374" w:rsidRDefault="00CE3B2F" w:rsidP="00B667FE">
            <w:pPr>
              <w:spacing w:before="0"/>
              <w:jc w:val="center"/>
              <w:rPr>
                <w:sz w:val="24"/>
              </w:rPr>
            </w:pPr>
          </w:p>
        </w:tc>
        <w:tc>
          <w:tcPr>
            <w:tcW w:w="349" w:type="pct"/>
            <w:shd w:val="clear" w:color="auto" w:fill="FFFFFF" w:themeFill="background1"/>
          </w:tcPr>
          <w:p w:rsidR="00CE3B2F" w:rsidRPr="00B72374" w:rsidRDefault="00CE3B2F" w:rsidP="00B667FE">
            <w:pPr>
              <w:spacing w:before="0"/>
              <w:jc w:val="center"/>
              <w:rPr>
                <w:sz w:val="24"/>
              </w:rPr>
            </w:pPr>
          </w:p>
        </w:tc>
        <w:tc>
          <w:tcPr>
            <w:tcW w:w="349" w:type="pct"/>
            <w:shd w:val="clear" w:color="auto" w:fill="FFFFFF" w:themeFill="background1"/>
          </w:tcPr>
          <w:p w:rsidR="00CE3B2F" w:rsidRPr="00B72374" w:rsidRDefault="00CE3B2F" w:rsidP="00B667FE">
            <w:pPr>
              <w:spacing w:before="0"/>
              <w:jc w:val="center"/>
              <w:rPr>
                <w:sz w:val="24"/>
              </w:rPr>
            </w:pPr>
          </w:p>
        </w:tc>
        <w:tc>
          <w:tcPr>
            <w:tcW w:w="349" w:type="pct"/>
            <w:shd w:val="clear" w:color="auto" w:fill="FFFFFF" w:themeFill="background1"/>
          </w:tcPr>
          <w:p w:rsidR="00CE3B2F" w:rsidRPr="00B72374" w:rsidRDefault="00CE3B2F" w:rsidP="00B667FE">
            <w:pPr>
              <w:spacing w:before="0"/>
              <w:jc w:val="center"/>
              <w:rPr>
                <w:sz w:val="24"/>
              </w:rPr>
            </w:pPr>
          </w:p>
        </w:tc>
        <w:tc>
          <w:tcPr>
            <w:tcW w:w="349" w:type="pct"/>
            <w:shd w:val="clear" w:color="auto" w:fill="FFFFFF" w:themeFill="background1"/>
          </w:tcPr>
          <w:p w:rsidR="00CE3B2F" w:rsidRPr="00B72374" w:rsidRDefault="00CE3B2F" w:rsidP="00B667FE">
            <w:pPr>
              <w:spacing w:before="0"/>
              <w:jc w:val="center"/>
              <w:rPr>
                <w:sz w:val="24"/>
              </w:rPr>
            </w:pPr>
          </w:p>
        </w:tc>
      </w:tr>
      <w:tr w:rsidR="00CE3B2F" w:rsidRPr="00B72374" w:rsidTr="00B667FE">
        <w:trPr>
          <w:trHeight w:val="454"/>
        </w:trPr>
        <w:tc>
          <w:tcPr>
            <w:tcW w:w="2207" w:type="pct"/>
          </w:tcPr>
          <w:p w:rsidR="00CE3B2F" w:rsidRPr="00B72374" w:rsidRDefault="00CE3B2F" w:rsidP="00B667FE">
            <w:pPr>
              <w:spacing w:before="0"/>
              <w:jc w:val="both"/>
              <w:rPr>
                <w:sz w:val="24"/>
              </w:rPr>
            </w:pPr>
            <w:r>
              <w:rPr>
                <w:sz w:val="24"/>
              </w:rPr>
              <w:t>Detailplanung (inkl. Ausschreibung und Vergabe)</w:t>
            </w:r>
          </w:p>
        </w:tc>
        <w:tc>
          <w:tcPr>
            <w:tcW w:w="349" w:type="pct"/>
            <w:tcBorders>
              <w:bottom w:val="single" w:sz="4" w:space="0" w:color="auto"/>
            </w:tcBorders>
            <w:shd w:val="clear" w:color="auto" w:fill="FFFFFF" w:themeFill="background1"/>
          </w:tcPr>
          <w:p w:rsidR="00CE3B2F" w:rsidRPr="00B72374" w:rsidRDefault="00CE3B2F" w:rsidP="00B667FE">
            <w:pPr>
              <w:spacing w:before="0"/>
              <w:jc w:val="center"/>
              <w:rPr>
                <w:sz w:val="24"/>
              </w:rPr>
            </w:pPr>
          </w:p>
        </w:tc>
        <w:tc>
          <w:tcPr>
            <w:tcW w:w="349" w:type="pct"/>
            <w:tcBorders>
              <w:bottom w:val="single" w:sz="4" w:space="0" w:color="auto"/>
            </w:tcBorders>
            <w:shd w:val="clear" w:color="auto" w:fill="B4C6E7" w:themeFill="accent5" w:themeFillTint="66"/>
          </w:tcPr>
          <w:p w:rsidR="00CE3B2F" w:rsidRPr="00B72374" w:rsidRDefault="00CE3B2F" w:rsidP="00B667FE">
            <w:pPr>
              <w:spacing w:before="0"/>
              <w:jc w:val="center"/>
              <w:rPr>
                <w:sz w:val="24"/>
              </w:rPr>
            </w:pPr>
          </w:p>
        </w:tc>
        <w:tc>
          <w:tcPr>
            <w:tcW w:w="349" w:type="pct"/>
            <w:tcBorders>
              <w:bottom w:val="single" w:sz="4" w:space="0" w:color="auto"/>
            </w:tcBorders>
            <w:shd w:val="clear" w:color="auto" w:fill="B4C6E7" w:themeFill="accent5" w:themeFillTint="66"/>
          </w:tcPr>
          <w:p w:rsidR="00CE3B2F" w:rsidRPr="00B72374" w:rsidRDefault="00CE3B2F" w:rsidP="00B667FE">
            <w:pPr>
              <w:spacing w:before="0"/>
              <w:jc w:val="center"/>
              <w:rPr>
                <w:sz w:val="24"/>
              </w:rPr>
            </w:pPr>
          </w:p>
        </w:tc>
        <w:tc>
          <w:tcPr>
            <w:tcW w:w="349" w:type="pct"/>
            <w:tcBorders>
              <w:bottom w:val="single" w:sz="4" w:space="0" w:color="auto"/>
            </w:tcBorders>
            <w:shd w:val="clear" w:color="auto" w:fill="B4C6E7" w:themeFill="accent5" w:themeFillTint="66"/>
          </w:tcPr>
          <w:p w:rsidR="00CE3B2F" w:rsidRPr="00B72374" w:rsidRDefault="00CE3B2F" w:rsidP="00B667FE">
            <w:pPr>
              <w:spacing w:before="0"/>
              <w:jc w:val="center"/>
              <w:rPr>
                <w:sz w:val="24"/>
              </w:rPr>
            </w:pPr>
          </w:p>
        </w:tc>
        <w:tc>
          <w:tcPr>
            <w:tcW w:w="349" w:type="pct"/>
            <w:tcBorders>
              <w:bottom w:val="single" w:sz="4" w:space="0" w:color="auto"/>
            </w:tcBorders>
            <w:shd w:val="clear" w:color="auto" w:fill="auto"/>
          </w:tcPr>
          <w:p w:rsidR="00CE3B2F" w:rsidRPr="00B72374" w:rsidRDefault="00CE3B2F" w:rsidP="00B667FE">
            <w:pPr>
              <w:spacing w:before="0"/>
              <w:jc w:val="center"/>
              <w:rPr>
                <w:sz w:val="24"/>
              </w:rPr>
            </w:pPr>
          </w:p>
        </w:tc>
        <w:tc>
          <w:tcPr>
            <w:tcW w:w="349" w:type="pct"/>
            <w:tcBorders>
              <w:bottom w:val="single" w:sz="4" w:space="0" w:color="auto"/>
            </w:tcBorders>
            <w:shd w:val="clear" w:color="auto" w:fill="auto"/>
          </w:tcPr>
          <w:p w:rsidR="00CE3B2F" w:rsidRPr="00B72374" w:rsidRDefault="00CE3B2F" w:rsidP="00B667FE">
            <w:pPr>
              <w:spacing w:before="0"/>
              <w:jc w:val="center"/>
              <w:rPr>
                <w:sz w:val="24"/>
              </w:rPr>
            </w:pPr>
          </w:p>
        </w:tc>
        <w:tc>
          <w:tcPr>
            <w:tcW w:w="349" w:type="pct"/>
            <w:tcBorders>
              <w:bottom w:val="single" w:sz="4" w:space="0" w:color="auto"/>
            </w:tcBorders>
            <w:shd w:val="clear" w:color="auto" w:fill="auto"/>
          </w:tcPr>
          <w:p w:rsidR="00CE3B2F" w:rsidRPr="00B72374" w:rsidRDefault="00CE3B2F" w:rsidP="00B667FE">
            <w:pPr>
              <w:spacing w:before="0"/>
              <w:jc w:val="center"/>
              <w:rPr>
                <w:sz w:val="24"/>
              </w:rPr>
            </w:pPr>
          </w:p>
        </w:tc>
        <w:tc>
          <w:tcPr>
            <w:tcW w:w="349" w:type="pct"/>
            <w:tcBorders>
              <w:bottom w:val="single" w:sz="4" w:space="0" w:color="auto"/>
            </w:tcBorders>
            <w:shd w:val="clear" w:color="auto" w:fill="auto"/>
          </w:tcPr>
          <w:p w:rsidR="00CE3B2F" w:rsidRPr="00B72374" w:rsidRDefault="00CE3B2F" w:rsidP="00B667FE">
            <w:pPr>
              <w:spacing w:before="0"/>
              <w:jc w:val="center"/>
              <w:rPr>
                <w:sz w:val="24"/>
              </w:rPr>
            </w:pPr>
          </w:p>
        </w:tc>
      </w:tr>
      <w:tr w:rsidR="00CE3B2F" w:rsidRPr="00B72374" w:rsidTr="00B667FE">
        <w:trPr>
          <w:trHeight w:val="454"/>
        </w:trPr>
        <w:tc>
          <w:tcPr>
            <w:tcW w:w="2207" w:type="pct"/>
          </w:tcPr>
          <w:p w:rsidR="00CE3B2F" w:rsidRPr="00B72374" w:rsidRDefault="00CE3B2F" w:rsidP="00B667FE">
            <w:pPr>
              <w:spacing w:before="0"/>
              <w:jc w:val="both"/>
              <w:rPr>
                <w:sz w:val="24"/>
              </w:rPr>
            </w:pPr>
            <w:r>
              <w:rPr>
                <w:sz w:val="24"/>
              </w:rPr>
              <w:t>Baueingabe</w:t>
            </w:r>
          </w:p>
        </w:tc>
        <w:tc>
          <w:tcPr>
            <w:tcW w:w="349" w:type="pct"/>
            <w:shd w:val="clear" w:color="auto" w:fill="FFFFFF" w:themeFill="background1"/>
          </w:tcPr>
          <w:p w:rsidR="00CE3B2F" w:rsidRPr="00B72374" w:rsidRDefault="00CE3B2F" w:rsidP="00B667FE">
            <w:pPr>
              <w:spacing w:before="0"/>
              <w:jc w:val="center"/>
              <w:rPr>
                <w:sz w:val="24"/>
              </w:rPr>
            </w:pPr>
          </w:p>
        </w:tc>
        <w:tc>
          <w:tcPr>
            <w:tcW w:w="349" w:type="pct"/>
            <w:shd w:val="clear" w:color="auto" w:fill="B4C6E7" w:themeFill="accent5" w:themeFillTint="66"/>
          </w:tcPr>
          <w:p w:rsidR="00CE3B2F" w:rsidRPr="00B72374" w:rsidRDefault="00CE3B2F" w:rsidP="00B667FE">
            <w:pPr>
              <w:spacing w:before="0"/>
              <w:jc w:val="center"/>
              <w:rPr>
                <w:sz w:val="24"/>
              </w:rPr>
            </w:pPr>
          </w:p>
        </w:tc>
        <w:tc>
          <w:tcPr>
            <w:tcW w:w="349" w:type="pct"/>
            <w:shd w:val="clear" w:color="auto" w:fill="B4C6E7" w:themeFill="accent5" w:themeFillTint="66"/>
          </w:tcPr>
          <w:p w:rsidR="00CE3B2F" w:rsidRPr="00B72374" w:rsidRDefault="00CE3B2F" w:rsidP="00B667FE">
            <w:pPr>
              <w:spacing w:before="0"/>
              <w:jc w:val="center"/>
              <w:rPr>
                <w:sz w:val="24"/>
              </w:rPr>
            </w:pPr>
          </w:p>
        </w:tc>
        <w:tc>
          <w:tcPr>
            <w:tcW w:w="349" w:type="pct"/>
            <w:shd w:val="clear" w:color="auto" w:fill="B4C6E7" w:themeFill="accent5" w:themeFillTint="66"/>
          </w:tcPr>
          <w:p w:rsidR="00CE3B2F" w:rsidRPr="00B72374" w:rsidRDefault="00CE3B2F" w:rsidP="00B667FE">
            <w:pPr>
              <w:spacing w:before="0"/>
              <w:jc w:val="center"/>
              <w:rPr>
                <w:sz w:val="24"/>
              </w:rPr>
            </w:pPr>
          </w:p>
        </w:tc>
        <w:tc>
          <w:tcPr>
            <w:tcW w:w="349" w:type="pct"/>
            <w:shd w:val="clear" w:color="auto" w:fill="B4C6E7" w:themeFill="accent5" w:themeFillTint="66"/>
          </w:tcPr>
          <w:p w:rsidR="00CE3B2F" w:rsidRPr="00B72374" w:rsidRDefault="00CE3B2F" w:rsidP="00B667FE">
            <w:pPr>
              <w:spacing w:before="0"/>
              <w:jc w:val="center"/>
              <w:rPr>
                <w:sz w:val="24"/>
              </w:rPr>
            </w:pPr>
          </w:p>
        </w:tc>
        <w:tc>
          <w:tcPr>
            <w:tcW w:w="349" w:type="pct"/>
            <w:shd w:val="clear" w:color="auto" w:fill="auto"/>
          </w:tcPr>
          <w:p w:rsidR="00CE3B2F" w:rsidRPr="00B72374" w:rsidRDefault="00CE3B2F" w:rsidP="00B667FE">
            <w:pPr>
              <w:spacing w:before="0"/>
              <w:jc w:val="center"/>
              <w:rPr>
                <w:sz w:val="24"/>
              </w:rPr>
            </w:pPr>
          </w:p>
        </w:tc>
        <w:tc>
          <w:tcPr>
            <w:tcW w:w="349" w:type="pct"/>
            <w:shd w:val="clear" w:color="auto" w:fill="auto"/>
          </w:tcPr>
          <w:p w:rsidR="00CE3B2F" w:rsidRPr="00B72374" w:rsidRDefault="00CE3B2F" w:rsidP="00B667FE">
            <w:pPr>
              <w:spacing w:before="0"/>
              <w:jc w:val="center"/>
              <w:rPr>
                <w:sz w:val="24"/>
              </w:rPr>
            </w:pPr>
          </w:p>
        </w:tc>
        <w:tc>
          <w:tcPr>
            <w:tcW w:w="349" w:type="pct"/>
            <w:shd w:val="clear" w:color="auto" w:fill="auto"/>
          </w:tcPr>
          <w:p w:rsidR="00CE3B2F" w:rsidRPr="00B72374" w:rsidRDefault="00CE3B2F" w:rsidP="00B667FE">
            <w:pPr>
              <w:spacing w:before="0"/>
              <w:jc w:val="center"/>
              <w:rPr>
                <w:sz w:val="24"/>
              </w:rPr>
            </w:pPr>
          </w:p>
        </w:tc>
      </w:tr>
      <w:tr w:rsidR="00CE3B2F" w:rsidRPr="00B72374" w:rsidTr="00B667FE">
        <w:trPr>
          <w:trHeight w:val="454"/>
        </w:trPr>
        <w:tc>
          <w:tcPr>
            <w:tcW w:w="2207" w:type="pct"/>
          </w:tcPr>
          <w:p w:rsidR="00CE3B2F" w:rsidRDefault="00CE3B2F" w:rsidP="00B667FE">
            <w:pPr>
              <w:spacing w:before="0"/>
              <w:jc w:val="both"/>
              <w:rPr>
                <w:sz w:val="24"/>
              </w:rPr>
            </w:pPr>
            <w:r>
              <w:rPr>
                <w:sz w:val="24"/>
              </w:rPr>
              <w:t>Baufreigabe</w:t>
            </w:r>
          </w:p>
        </w:tc>
        <w:tc>
          <w:tcPr>
            <w:tcW w:w="349" w:type="pct"/>
            <w:shd w:val="clear" w:color="auto" w:fill="FFFFFF" w:themeFill="background1"/>
          </w:tcPr>
          <w:p w:rsidR="00CE3B2F" w:rsidRPr="00B72374" w:rsidRDefault="00CE3B2F" w:rsidP="00B667FE">
            <w:pPr>
              <w:spacing w:before="0"/>
              <w:jc w:val="center"/>
              <w:rPr>
                <w:sz w:val="24"/>
              </w:rPr>
            </w:pPr>
          </w:p>
        </w:tc>
        <w:tc>
          <w:tcPr>
            <w:tcW w:w="349" w:type="pct"/>
            <w:shd w:val="clear" w:color="auto" w:fill="auto"/>
          </w:tcPr>
          <w:p w:rsidR="00CE3B2F" w:rsidRPr="00B72374" w:rsidRDefault="00CE3B2F" w:rsidP="00B667FE">
            <w:pPr>
              <w:spacing w:before="0"/>
              <w:jc w:val="center"/>
              <w:rPr>
                <w:sz w:val="24"/>
              </w:rPr>
            </w:pPr>
          </w:p>
        </w:tc>
        <w:tc>
          <w:tcPr>
            <w:tcW w:w="349" w:type="pct"/>
            <w:shd w:val="clear" w:color="auto" w:fill="auto"/>
          </w:tcPr>
          <w:p w:rsidR="00CE3B2F" w:rsidRPr="00B72374" w:rsidRDefault="00CE3B2F" w:rsidP="00B667FE">
            <w:pPr>
              <w:spacing w:before="0"/>
              <w:jc w:val="center"/>
              <w:rPr>
                <w:sz w:val="24"/>
              </w:rPr>
            </w:pPr>
          </w:p>
        </w:tc>
        <w:tc>
          <w:tcPr>
            <w:tcW w:w="349" w:type="pct"/>
            <w:shd w:val="clear" w:color="auto" w:fill="auto"/>
          </w:tcPr>
          <w:p w:rsidR="00CE3B2F" w:rsidRPr="00B72374" w:rsidRDefault="00CE3B2F" w:rsidP="00B667FE">
            <w:pPr>
              <w:spacing w:before="0"/>
              <w:jc w:val="center"/>
              <w:rPr>
                <w:sz w:val="24"/>
              </w:rPr>
            </w:pPr>
          </w:p>
        </w:tc>
        <w:tc>
          <w:tcPr>
            <w:tcW w:w="349" w:type="pct"/>
            <w:shd w:val="clear" w:color="auto" w:fill="B4C6E7" w:themeFill="accent5" w:themeFillTint="66"/>
          </w:tcPr>
          <w:p w:rsidR="00CE3B2F" w:rsidRPr="00B72374" w:rsidRDefault="00CE3B2F" w:rsidP="00B667FE">
            <w:pPr>
              <w:spacing w:before="0"/>
              <w:jc w:val="center"/>
              <w:rPr>
                <w:sz w:val="24"/>
              </w:rPr>
            </w:pPr>
          </w:p>
        </w:tc>
        <w:tc>
          <w:tcPr>
            <w:tcW w:w="349" w:type="pct"/>
            <w:shd w:val="clear" w:color="auto" w:fill="auto"/>
          </w:tcPr>
          <w:p w:rsidR="00CE3B2F" w:rsidRPr="00B72374" w:rsidRDefault="00CE3B2F" w:rsidP="00B667FE">
            <w:pPr>
              <w:spacing w:before="0"/>
              <w:jc w:val="center"/>
              <w:rPr>
                <w:sz w:val="24"/>
              </w:rPr>
            </w:pPr>
          </w:p>
        </w:tc>
        <w:tc>
          <w:tcPr>
            <w:tcW w:w="349" w:type="pct"/>
            <w:shd w:val="clear" w:color="auto" w:fill="auto"/>
          </w:tcPr>
          <w:p w:rsidR="00CE3B2F" w:rsidRPr="00B72374" w:rsidRDefault="00CE3B2F" w:rsidP="00B667FE">
            <w:pPr>
              <w:spacing w:before="0"/>
              <w:jc w:val="center"/>
              <w:rPr>
                <w:sz w:val="24"/>
              </w:rPr>
            </w:pPr>
          </w:p>
        </w:tc>
        <w:tc>
          <w:tcPr>
            <w:tcW w:w="349" w:type="pct"/>
            <w:shd w:val="clear" w:color="auto" w:fill="auto"/>
          </w:tcPr>
          <w:p w:rsidR="00CE3B2F" w:rsidRPr="00B72374" w:rsidRDefault="00CE3B2F" w:rsidP="00B667FE">
            <w:pPr>
              <w:spacing w:before="0"/>
              <w:jc w:val="center"/>
              <w:rPr>
                <w:sz w:val="24"/>
              </w:rPr>
            </w:pPr>
          </w:p>
        </w:tc>
      </w:tr>
      <w:tr w:rsidR="00CE3B2F" w:rsidRPr="00B72374" w:rsidTr="00B667FE">
        <w:trPr>
          <w:trHeight w:val="454"/>
        </w:trPr>
        <w:tc>
          <w:tcPr>
            <w:tcW w:w="2207" w:type="pct"/>
          </w:tcPr>
          <w:p w:rsidR="00CE3B2F" w:rsidRDefault="00CE3B2F" w:rsidP="00B667FE">
            <w:pPr>
              <w:spacing w:before="0"/>
              <w:jc w:val="both"/>
              <w:rPr>
                <w:sz w:val="24"/>
              </w:rPr>
            </w:pPr>
            <w:r>
              <w:rPr>
                <w:sz w:val="24"/>
              </w:rPr>
              <w:t>Realisierung</w:t>
            </w:r>
          </w:p>
        </w:tc>
        <w:tc>
          <w:tcPr>
            <w:tcW w:w="349" w:type="pct"/>
            <w:shd w:val="clear" w:color="auto" w:fill="FFFFFF" w:themeFill="background1"/>
          </w:tcPr>
          <w:p w:rsidR="00CE3B2F" w:rsidRPr="00B72374" w:rsidRDefault="00CE3B2F" w:rsidP="00B667FE">
            <w:pPr>
              <w:spacing w:before="0"/>
              <w:jc w:val="center"/>
              <w:rPr>
                <w:sz w:val="24"/>
              </w:rPr>
            </w:pPr>
          </w:p>
        </w:tc>
        <w:tc>
          <w:tcPr>
            <w:tcW w:w="349" w:type="pct"/>
            <w:shd w:val="clear" w:color="auto" w:fill="auto"/>
          </w:tcPr>
          <w:p w:rsidR="00CE3B2F" w:rsidRPr="00B72374" w:rsidRDefault="00CE3B2F" w:rsidP="00B667FE">
            <w:pPr>
              <w:spacing w:before="0"/>
              <w:jc w:val="center"/>
              <w:rPr>
                <w:sz w:val="24"/>
              </w:rPr>
            </w:pPr>
          </w:p>
        </w:tc>
        <w:tc>
          <w:tcPr>
            <w:tcW w:w="349" w:type="pct"/>
            <w:shd w:val="clear" w:color="auto" w:fill="auto"/>
          </w:tcPr>
          <w:p w:rsidR="00CE3B2F" w:rsidRPr="00B72374" w:rsidRDefault="00CE3B2F" w:rsidP="00B667FE">
            <w:pPr>
              <w:spacing w:before="0"/>
              <w:jc w:val="center"/>
              <w:rPr>
                <w:sz w:val="24"/>
              </w:rPr>
            </w:pPr>
          </w:p>
        </w:tc>
        <w:tc>
          <w:tcPr>
            <w:tcW w:w="349" w:type="pct"/>
            <w:shd w:val="clear" w:color="auto" w:fill="auto"/>
          </w:tcPr>
          <w:p w:rsidR="00CE3B2F" w:rsidRPr="00B72374" w:rsidRDefault="00CE3B2F" w:rsidP="00B667FE">
            <w:pPr>
              <w:spacing w:before="0"/>
              <w:jc w:val="center"/>
              <w:rPr>
                <w:sz w:val="24"/>
              </w:rPr>
            </w:pPr>
          </w:p>
        </w:tc>
        <w:tc>
          <w:tcPr>
            <w:tcW w:w="349" w:type="pct"/>
            <w:shd w:val="clear" w:color="auto" w:fill="auto"/>
          </w:tcPr>
          <w:p w:rsidR="00CE3B2F" w:rsidRPr="00B72374" w:rsidRDefault="00CE3B2F" w:rsidP="00B667FE">
            <w:pPr>
              <w:spacing w:before="0"/>
              <w:jc w:val="center"/>
              <w:rPr>
                <w:sz w:val="24"/>
              </w:rPr>
            </w:pPr>
          </w:p>
        </w:tc>
        <w:tc>
          <w:tcPr>
            <w:tcW w:w="349" w:type="pct"/>
            <w:shd w:val="clear" w:color="auto" w:fill="B4C6E7" w:themeFill="accent5" w:themeFillTint="66"/>
          </w:tcPr>
          <w:p w:rsidR="00CE3B2F" w:rsidRPr="00B72374" w:rsidRDefault="00CE3B2F" w:rsidP="00B667FE">
            <w:pPr>
              <w:spacing w:before="0"/>
              <w:jc w:val="center"/>
              <w:rPr>
                <w:sz w:val="24"/>
              </w:rPr>
            </w:pPr>
          </w:p>
        </w:tc>
        <w:tc>
          <w:tcPr>
            <w:tcW w:w="349" w:type="pct"/>
            <w:shd w:val="clear" w:color="auto" w:fill="B4C6E7" w:themeFill="accent5" w:themeFillTint="66"/>
          </w:tcPr>
          <w:p w:rsidR="00CE3B2F" w:rsidRPr="00B72374" w:rsidRDefault="00CE3B2F" w:rsidP="00B667FE">
            <w:pPr>
              <w:spacing w:before="0"/>
              <w:jc w:val="center"/>
              <w:rPr>
                <w:sz w:val="24"/>
              </w:rPr>
            </w:pPr>
          </w:p>
        </w:tc>
        <w:tc>
          <w:tcPr>
            <w:tcW w:w="349" w:type="pct"/>
            <w:shd w:val="clear" w:color="auto" w:fill="B4C6E7" w:themeFill="accent5" w:themeFillTint="66"/>
          </w:tcPr>
          <w:p w:rsidR="00CE3B2F" w:rsidRPr="00B72374" w:rsidRDefault="00CE3B2F" w:rsidP="00B667FE">
            <w:pPr>
              <w:spacing w:before="0"/>
              <w:jc w:val="center"/>
              <w:rPr>
                <w:sz w:val="24"/>
              </w:rPr>
            </w:pPr>
          </w:p>
        </w:tc>
      </w:tr>
      <w:tr w:rsidR="00CE3B2F" w:rsidRPr="00B72374" w:rsidTr="00B667FE">
        <w:trPr>
          <w:trHeight w:val="454"/>
        </w:trPr>
        <w:tc>
          <w:tcPr>
            <w:tcW w:w="2207" w:type="pct"/>
          </w:tcPr>
          <w:p w:rsidR="00CE3B2F" w:rsidRDefault="00CE3B2F" w:rsidP="00B667FE">
            <w:pPr>
              <w:spacing w:before="0"/>
              <w:jc w:val="both"/>
              <w:rPr>
                <w:sz w:val="24"/>
              </w:rPr>
            </w:pPr>
            <w:r>
              <w:rPr>
                <w:sz w:val="24"/>
              </w:rPr>
              <w:t>Abnahme</w:t>
            </w:r>
          </w:p>
        </w:tc>
        <w:tc>
          <w:tcPr>
            <w:tcW w:w="349" w:type="pct"/>
            <w:shd w:val="clear" w:color="auto" w:fill="FFFFFF" w:themeFill="background1"/>
          </w:tcPr>
          <w:p w:rsidR="00CE3B2F" w:rsidRPr="00B72374" w:rsidRDefault="00CE3B2F" w:rsidP="00B667FE">
            <w:pPr>
              <w:spacing w:before="0"/>
              <w:jc w:val="center"/>
              <w:rPr>
                <w:sz w:val="24"/>
              </w:rPr>
            </w:pPr>
          </w:p>
        </w:tc>
        <w:tc>
          <w:tcPr>
            <w:tcW w:w="349" w:type="pct"/>
            <w:shd w:val="clear" w:color="auto" w:fill="auto"/>
          </w:tcPr>
          <w:p w:rsidR="00CE3B2F" w:rsidRPr="00B72374" w:rsidRDefault="00CE3B2F" w:rsidP="00B667FE">
            <w:pPr>
              <w:spacing w:before="0"/>
              <w:jc w:val="center"/>
              <w:rPr>
                <w:sz w:val="24"/>
              </w:rPr>
            </w:pPr>
          </w:p>
        </w:tc>
        <w:tc>
          <w:tcPr>
            <w:tcW w:w="349" w:type="pct"/>
            <w:shd w:val="clear" w:color="auto" w:fill="auto"/>
          </w:tcPr>
          <w:p w:rsidR="00CE3B2F" w:rsidRPr="00B72374" w:rsidRDefault="00CE3B2F" w:rsidP="00B667FE">
            <w:pPr>
              <w:spacing w:before="0"/>
              <w:jc w:val="center"/>
              <w:rPr>
                <w:sz w:val="24"/>
              </w:rPr>
            </w:pPr>
          </w:p>
        </w:tc>
        <w:tc>
          <w:tcPr>
            <w:tcW w:w="349" w:type="pct"/>
            <w:shd w:val="clear" w:color="auto" w:fill="auto"/>
          </w:tcPr>
          <w:p w:rsidR="00CE3B2F" w:rsidRPr="00B72374" w:rsidRDefault="00CE3B2F" w:rsidP="00B667FE">
            <w:pPr>
              <w:spacing w:before="0"/>
              <w:jc w:val="center"/>
              <w:rPr>
                <w:sz w:val="24"/>
              </w:rPr>
            </w:pPr>
          </w:p>
        </w:tc>
        <w:tc>
          <w:tcPr>
            <w:tcW w:w="349" w:type="pct"/>
            <w:shd w:val="clear" w:color="auto" w:fill="auto"/>
          </w:tcPr>
          <w:p w:rsidR="00CE3B2F" w:rsidRPr="00B72374" w:rsidRDefault="00CE3B2F" w:rsidP="00B667FE">
            <w:pPr>
              <w:spacing w:before="0"/>
              <w:jc w:val="center"/>
              <w:rPr>
                <w:sz w:val="24"/>
              </w:rPr>
            </w:pPr>
          </w:p>
        </w:tc>
        <w:tc>
          <w:tcPr>
            <w:tcW w:w="349" w:type="pct"/>
            <w:shd w:val="clear" w:color="auto" w:fill="auto"/>
          </w:tcPr>
          <w:p w:rsidR="00CE3B2F" w:rsidRPr="00B72374" w:rsidRDefault="00CE3B2F" w:rsidP="00B667FE">
            <w:pPr>
              <w:spacing w:before="0"/>
              <w:jc w:val="center"/>
              <w:rPr>
                <w:sz w:val="24"/>
              </w:rPr>
            </w:pPr>
          </w:p>
        </w:tc>
        <w:tc>
          <w:tcPr>
            <w:tcW w:w="349" w:type="pct"/>
            <w:shd w:val="clear" w:color="auto" w:fill="auto"/>
          </w:tcPr>
          <w:p w:rsidR="00CE3B2F" w:rsidRPr="00B72374" w:rsidRDefault="00CE3B2F" w:rsidP="00B667FE">
            <w:pPr>
              <w:spacing w:before="0"/>
              <w:jc w:val="center"/>
              <w:rPr>
                <w:sz w:val="24"/>
              </w:rPr>
            </w:pPr>
          </w:p>
        </w:tc>
        <w:tc>
          <w:tcPr>
            <w:tcW w:w="349" w:type="pct"/>
            <w:shd w:val="clear" w:color="auto" w:fill="B4C6E7" w:themeFill="accent5" w:themeFillTint="66"/>
          </w:tcPr>
          <w:p w:rsidR="00CE3B2F" w:rsidRPr="00B72374" w:rsidRDefault="00CE3B2F" w:rsidP="00B667FE">
            <w:pPr>
              <w:spacing w:before="0"/>
              <w:jc w:val="center"/>
              <w:rPr>
                <w:sz w:val="24"/>
              </w:rPr>
            </w:pPr>
          </w:p>
        </w:tc>
      </w:tr>
      <w:tr w:rsidR="00CE3B2F" w:rsidRPr="00B72374" w:rsidTr="00B667FE">
        <w:trPr>
          <w:trHeight w:val="454"/>
        </w:trPr>
        <w:tc>
          <w:tcPr>
            <w:tcW w:w="2207" w:type="pct"/>
          </w:tcPr>
          <w:p w:rsidR="00CE3B2F" w:rsidRDefault="00CE3B2F" w:rsidP="00B667FE">
            <w:pPr>
              <w:spacing w:before="0"/>
              <w:jc w:val="both"/>
              <w:rPr>
                <w:sz w:val="24"/>
              </w:rPr>
            </w:pPr>
            <w:r>
              <w:rPr>
                <w:sz w:val="24"/>
              </w:rPr>
              <w:t>Projektbegleitung</w:t>
            </w:r>
          </w:p>
        </w:tc>
        <w:tc>
          <w:tcPr>
            <w:tcW w:w="349" w:type="pct"/>
            <w:tcBorders>
              <w:bottom w:val="single" w:sz="4" w:space="0" w:color="auto"/>
            </w:tcBorders>
            <w:shd w:val="clear" w:color="auto" w:fill="auto"/>
          </w:tcPr>
          <w:p w:rsidR="00CE3B2F" w:rsidRPr="00B72374" w:rsidRDefault="00CE3B2F" w:rsidP="00B667FE">
            <w:pPr>
              <w:spacing w:before="0"/>
              <w:jc w:val="center"/>
              <w:rPr>
                <w:sz w:val="24"/>
              </w:rPr>
            </w:pPr>
          </w:p>
        </w:tc>
        <w:tc>
          <w:tcPr>
            <w:tcW w:w="349" w:type="pct"/>
            <w:tcBorders>
              <w:bottom w:val="single" w:sz="4" w:space="0" w:color="auto"/>
            </w:tcBorders>
            <w:shd w:val="clear" w:color="auto" w:fill="B4C6E7" w:themeFill="accent5" w:themeFillTint="66"/>
          </w:tcPr>
          <w:p w:rsidR="00CE3B2F" w:rsidRPr="00B72374" w:rsidRDefault="00CE3B2F" w:rsidP="00B667FE">
            <w:pPr>
              <w:spacing w:before="0"/>
              <w:jc w:val="center"/>
              <w:rPr>
                <w:sz w:val="24"/>
              </w:rPr>
            </w:pPr>
          </w:p>
        </w:tc>
        <w:tc>
          <w:tcPr>
            <w:tcW w:w="349" w:type="pct"/>
            <w:tcBorders>
              <w:bottom w:val="single" w:sz="4" w:space="0" w:color="auto"/>
            </w:tcBorders>
            <w:shd w:val="clear" w:color="auto" w:fill="B4C6E7" w:themeFill="accent5" w:themeFillTint="66"/>
          </w:tcPr>
          <w:p w:rsidR="00CE3B2F" w:rsidRPr="00B72374" w:rsidRDefault="00CE3B2F" w:rsidP="00B667FE">
            <w:pPr>
              <w:spacing w:before="0"/>
              <w:jc w:val="center"/>
              <w:rPr>
                <w:sz w:val="24"/>
              </w:rPr>
            </w:pPr>
          </w:p>
        </w:tc>
        <w:tc>
          <w:tcPr>
            <w:tcW w:w="349" w:type="pct"/>
            <w:tcBorders>
              <w:bottom w:val="single" w:sz="4" w:space="0" w:color="auto"/>
            </w:tcBorders>
            <w:shd w:val="clear" w:color="auto" w:fill="B4C6E7" w:themeFill="accent5" w:themeFillTint="66"/>
          </w:tcPr>
          <w:p w:rsidR="00CE3B2F" w:rsidRPr="00B72374" w:rsidRDefault="00CE3B2F" w:rsidP="00B667FE">
            <w:pPr>
              <w:spacing w:before="0"/>
              <w:jc w:val="center"/>
              <w:rPr>
                <w:sz w:val="24"/>
              </w:rPr>
            </w:pPr>
          </w:p>
        </w:tc>
        <w:tc>
          <w:tcPr>
            <w:tcW w:w="349" w:type="pct"/>
            <w:tcBorders>
              <w:bottom w:val="single" w:sz="4" w:space="0" w:color="auto"/>
            </w:tcBorders>
            <w:shd w:val="clear" w:color="auto" w:fill="B4C6E7" w:themeFill="accent5" w:themeFillTint="66"/>
          </w:tcPr>
          <w:p w:rsidR="00CE3B2F" w:rsidRPr="00B72374" w:rsidRDefault="00CE3B2F" w:rsidP="00B667FE">
            <w:pPr>
              <w:spacing w:before="0"/>
              <w:jc w:val="center"/>
              <w:rPr>
                <w:sz w:val="24"/>
              </w:rPr>
            </w:pPr>
          </w:p>
        </w:tc>
        <w:tc>
          <w:tcPr>
            <w:tcW w:w="349" w:type="pct"/>
            <w:tcBorders>
              <w:bottom w:val="single" w:sz="4" w:space="0" w:color="auto"/>
            </w:tcBorders>
            <w:shd w:val="clear" w:color="auto" w:fill="B4C6E7" w:themeFill="accent5" w:themeFillTint="66"/>
          </w:tcPr>
          <w:p w:rsidR="00CE3B2F" w:rsidRPr="00B72374" w:rsidRDefault="00CE3B2F" w:rsidP="00B667FE">
            <w:pPr>
              <w:spacing w:before="0"/>
              <w:jc w:val="center"/>
              <w:rPr>
                <w:sz w:val="24"/>
              </w:rPr>
            </w:pPr>
          </w:p>
        </w:tc>
        <w:tc>
          <w:tcPr>
            <w:tcW w:w="349" w:type="pct"/>
            <w:tcBorders>
              <w:bottom w:val="single" w:sz="4" w:space="0" w:color="auto"/>
            </w:tcBorders>
            <w:shd w:val="clear" w:color="auto" w:fill="B4C6E7" w:themeFill="accent5" w:themeFillTint="66"/>
          </w:tcPr>
          <w:p w:rsidR="00CE3B2F" w:rsidRPr="00B72374" w:rsidRDefault="00CE3B2F" w:rsidP="00B667FE">
            <w:pPr>
              <w:spacing w:before="0"/>
              <w:jc w:val="center"/>
              <w:rPr>
                <w:sz w:val="24"/>
              </w:rPr>
            </w:pPr>
          </w:p>
        </w:tc>
        <w:tc>
          <w:tcPr>
            <w:tcW w:w="349" w:type="pct"/>
            <w:tcBorders>
              <w:bottom w:val="single" w:sz="4" w:space="0" w:color="auto"/>
            </w:tcBorders>
            <w:shd w:val="clear" w:color="auto" w:fill="B4C6E7" w:themeFill="accent5" w:themeFillTint="66"/>
          </w:tcPr>
          <w:p w:rsidR="00CE3B2F" w:rsidRPr="00B72374" w:rsidRDefault="00CE3B2F" w:rsidP="00B667FE">
            <w:pPr>
              <w:spacing w:before="0"/>
              <w:jc w:val="center"/>
              <w:rPr>
                <w:sz w:val="24"/>
              </w:rPr>
            </w:pPr>
          </w:p>
        </w:tc>
      </w:tr>
    </w:tbl>
    <w:p w:rsidR="00CE3B2F" w:rsidRDefault="00CE3B2F" w:rsidP="00CE3B2F">
      <w:pPr>
        <w:jc w:val="both"/>
        <w:rPr>
          <w:sz w:val="24"/>
        </w:rPr>
      </w:pPr>
      <w:bookmarkStart w:id="15" w:name="_Toc425236809"/>
    </w:p>
    <w:p w:rsidR="00CE3B2F" w:rsidRDefault="00CE3B2F" w:rsidP="00CE3B2F">
      <w:pPr>
        <w:pStyle w:val="Default"/>
        <w:jc w:val="both"/>
      </w:pPr>
      <w:r>
        <w:br w:type="page"/>
      </w:r>
    </w:p>
    <w:p w:rsidR="00CE3B2F" w:rsidRPr="00C13D35" w:rsidRDefault="00CE3B2F" w:rsidP="00CE3B2F">
      <w:pPr>
        <w:pStyle w:val="Default"/>
        <w:jc w:val="both"/>
      </w:pPr>
      <w:r>
        <w:lastRenderedPageBreak/>
        <w:t>Für den Ersatz der Fenster ist folgender Fahrplan vorgesehen</w:t>
      </w:r>
      <w:r w:rsidRPr="00C13D35">
        <w:t>:</w:t>
      </w:r>
    </w:p>
    <w:p w:rsidR="00CE3B2F" w:rsidRPr="00B72374" w:rsidRDefault="00CE3B2F" w:rsidP="00CE3B2F">
      <w:pPr>
        <w:spacing w:before="0"/>
        <w:jc w:val="both"/>
        <w:rPr>
          <w:sz w:val="24"/>
        </w:rPr>
      </w:pPr>
    </w:p>
    <w:tbl>
      <w:tblPr>
        <w:tblStyle w:val="Tabellenraster"/>
        <w:tblW w:w="5000" w:type="pct"/>
        <w:tblLook w:val="04A0" w:firstRow="1" w:lastRow="0" w:firstColumn="1" w:lastColumn="0" w:noHBand="0" w:noVBand="1"/>
      </w:tblPr>
      <w:tblGrid>
        <w:gridCol w:w="6467"/>
        <w:gridCol w:w="1019"/>
        <w:gridCol w:w="1025"/>
        <w:gridCol w:w="1025"/>
        <w:gridCol w:w="1025"/>
        <w:gridCol w:w="1025"/>
        <w:gridCol w:w="1022"/>
        <w:gridCol w:w="1019"/>
      </w:tblGrid>
      <w:tr w:rsidR="00CE3B2F" w:rsidRPr="00B72374" w:rsidTr="00B667FE">
        <w:trPr>
          <w:trHeight w:val="454"/>
        </w:trPr>
        <w:tc>
          <w:tcPr>
            <w:tcW w:w="2373" w:type="pct"/>
            <w:shd w:val="clear" w:color="auto" w:fill="5B9BD5" w:themeFill="accent1"/>
          </w:tcPr>
          <w:p w:rsidR="00CE3B2F" w:rsidRPr="00B72374" w:rsidRDefault="00CE3B2F" w:rsidP="00B667FE">
            <w:pPr>
              <w:pStyle w:val="Tabellenkopf"/>
              <w:jc w:val="both"/>
              <w:rPr>
                <w:rFonts w:ascii="Arial" w:hAnsi="Arial" w:cs="Arial"/>
                <w:color w:val="FFFFFF" w:themeColor="background1"/>
                <w:sz w:val="24"/>
                <w:szCs w:val="24"/>
              </w:rPr>
            </w:pPr>
            <w:r w:rsidRPr="00B72374">
              <w:rPr>
                <w:rFonts w:ascii="Arial" w:hAnsi="Arial" w:cs="Arial"/>
                <w:color w:val="FFFFFF" w:themeColor="background1"/>
                <w:sz w:val="24"/>
                <w:szCs w:val="24"/>
              </w:rPr>
              <w:t>Positionen</w:t>
            </w:r>
          </w:p>
        </w:tc>
        <w:tc>
          <w:tcPr>
            <w:tcW w:w="374" w:type="pct"/>
            <w:tcBorders>
              <w:bottom w:val="single" w:sz="4" w:space="0" w:color="auto"/>
            </w:tcBorders>
            <w:shd w:val="clear" w:color="auto" w:fill="5B9BD5" w:themeFill="accent1"/>
          </w:tcPr>
          <w:p w:rsidR="00CE3B2F" w:rsidRPr="00034FA3" w:rsidRDefault="00CE3B2F" w:rsidP="00B667FE">
            <w:pPr>
              <w:spacing w:before="0"/>
              <w:jc w:val="center"/>
              <w:rPr>
                <w:rFonts w:cs="Arial"/>
                <w:b/>
                <w:color w:val="FFFFFF" w:themeColor="background1"/>
                <w:sz w:val="22"/>
                <w:u w:val="single"/>
                <w:lang w:val="de-DE"/>
              </w:rPr>
            </w:pPr>
            <w:r w:rsidRPr="00034FA3">
              <w:rPr>
                <w:rFonts w:cs="Arial"/>
                <w:b/>
                <w:color w:val="FFFFFF" w:themeColor="background1"/>
                <w:sz w:val="22"/>
                <w:u w:val="single"/>
                <w:lang w:val="de-DE"/>
              </w:rPr>
              <w:t>03</w:t>
            </w:r>
          </w:p>
          <w:p w:rsidR="00CE3B2F" w:rsidRPr="00B72374" w:rsidRDefault="00CE3B2F" w:rsidP="00B667FE">
            <w:pPr>
              <w:spacing w:before="0"/>
              <w:jc w:val="center"/>
              <w:rPr>
                <w:rFonts w:cs="Arial"/>
                <w:b/>
                <w:color w:val="FFFFFF" w:themeColor="background1"/>
                <w:sz w:val="22"/>
                <w:lang w:val="de-DE"/>
              </w:rPr>
            </w:pPr>
            <w:r>
              <w:rPr>
                <w:rFonts w:cs="Arial"/>
                <w:b/>
                <w:color w:val="FFFFFF" w:themeColor="background1"/>
                <w:sz w:val="22"/>
                <w:lang w:val="de-DE"/>
              </w:rPr>
              <w:t>2016</w:t>
            </w:r>
          </w:p>
        </w:tc>
        <w:tc>
          <w:tcPr>
            <w:tcW w:w="376" w:type="pct"/>
            <w:tcBorders>
              <w:bottom w:val="single" w:sz="4" w:space="0" w:color="auto"/>
            </w:tcBorders>
            <w:shd w:val="clear" w:color="auto" w:fill="5B9BD5" w:themeFill="accent1"/>
          </w:tcPr>
          <w:p w:rsidR="00CE3B2F" w:rsidRPr="00034FA3" w:rsidRDefault="00CE3B2F" w:rsidP="00B667FE">
            <w:pPr>
              <w:spacing w:before="0"/>
              <w:jc w:val="center"/>
              <w:rPr>
                <w:rFonts w:cs="Arial"/>
                <w:b/>
                <w:color w:val="FFFFFF" w:themeColor="background1"/>
                <w:sz w:val="22"/>
                <w:u w:val="single"/>
                <w:lang w:val="de-DE"/>
              </w:rPr>
            </w:pPr>
            <w:r w:rsidRPr="00034FA3">
              <w:rPr>
                <w:rFonts w:cs="Arial"/>
                <w:b/>
                <w:color w:val="FFFFFF" w:themeColor="background1"/>
                <w:sz w:val="22"/>
                <w:u w:val="single"/>
                <w:lang w:val="de-DE"/>
              </w:rPr>
              <w:t>05</w:t>
            </w:r>
          </w:p>
          <w:p w:rsidR="00CE3B2F" w:rsidRPr="00B72374" w:rsidRDefault="00CE3B2F" w:rsidP="00B667FE">
            <w:pPr>
              <w:spacing w:before="0"/>
              <w:jc w:val="center"/>
              <w:rPr>
                <w:rFonts w:cs="Arial"/>
                <w:b/>
                <w:color w:val="FFFFFF" w:themeColor="background1"/>
                <w:sz w:val="22"/>
                <w:lang w:val="de-DE"/>
              </w:rPr>
            </w:pPr>
            <w:r>
              <w:rPr>
                <w:rFonts w:cs="Arial"/>
                <w:b/>
                <w:color w:val="FFFFFF" w:themeColor="background1"/>
                <w:sz w:val="22"/>
                <w:lang w:val="de-DE"/>
              </w:rPr>
              <w:t>2016</w:t>
            </w:r>
          </w:p>
        </w:tc>
        <w:tc>
          <w:tcPr>
            <w:tcW w:w="376" w:type="pct"/>
            <w:tcBorders>
              <w:bottom w:val="single" w:sz="4" w:space="0" w:color="auto"/>
            </w:tcBorders>
            <w:shd w:val="clear" w:color="auto" w:fill="5B9BD5" w:themeFill="accent1"/>
          </w:tcPr>
          <w:p w:rsidR="00CE3B2F" w:rsidRPr="00034FA3" w:rsidRDefault="00CE3B2F" w:rsidP="00B667FE">
            <w:pPr>
              <w:spacing w:before="0"/>
              <w:jc w:val="center"/>
              <w:rPr>
                <w:rFonts w:cs="Arial"/>
                <w:b/>
                <w:color w:val="FFFFFF" w:themeColor="background1"/>
                <w:sz w:val="22"/>
                <w:u w:val="single"/>
                <w:lang w:val="de-DE"/>
              </w:rPr>
            </w:pPr>
            <w:r w:rsidRPr="00034FA3">
              <w:rPr>
                <w:rFonts w:cs="Arial"/>
                <w:b/>
                <w:color w:val="FFFFFF" w:themeColor="background1"/>
                <w:sz w:val="22"/>
                <w:u w:val="single"/>
                <w:lang w:val="de-DE"/>
              </w:rPr>
              <w:t xml:space="preserve">06 </w:t>
            </w:r>
          </w:p>
          <w:p w:rsidR="00CE3B2F" w:rsidRDefault="00CE3B2F" w:rsidP="00B667FE">
            <w:pPr>
              <w:spacing w:before="0"/>
              <w:jc w:val="center"/>
              <w:rPr>
                <w:rFonts w:cs="Arial"/>
                <w:b/>
                <w:color w:val="FFFFFF" w:themeColor="background1"/>
                <w:sz w:val="22"/>
                <w:lang w:val="de-DE"/>
              </w:rPr>
            </w:pPr>
            <w:r>
              <w:rPr>
                <w:rFonts w:cs="Arial"/>
                <w:b/>
                <w:color w:val="FFFFFF" w:themeColor="background1"/>
                <w:sz w:val="22"/>
                <w:lang w:val="de-DE"/>
              </w:rPr>
              <w:t>2016</w:t>
            </w:r>
          </w:p>
        </w:tc>
        <w:tc>
          <w:tcPr>
            <w:tcW w:w="376" w:type="pct"/>
            <w:tcBorders>
              <w:bottom w:val="single" w:sz="4" w:space="0" w:color="auto"/>
            </w:tcBorders>
            <w:shd w:val="clear" w:color="auto" w:fill="5B9BD5" w:themeFill="accent1"/>
          </w:tcPr>
          <w:p w:rsidR="00CE3B2F" w:rsidRPr="00034FA3" w:rsidRDefault="00CE3B2F" w:rsidP="00B667FE">
            <w:pPr>
              <w:spacing w:before="0"/>
              <w:jc w:val="center"/>
              <w:rPr>
                <w:rFonts w:cs="Arial"/>
                <w:b/>
                <w:color w:val="FFFFFF" w:themeColor="background1"/>
                <w:sz w:val="22"/>
                <w:u w:val="single"/>
                <w:lang w:val="de-DE"/>
              </w:rPr>
            </w:pPr>
            <w:r w:rsidRPr="00034FA3">
              <w:rPr>
                <w:rFonts w:cs="Arial"/>
                <w:b/>
                <w:color w:val="FFFFFF" w:themeColor="background1"/>
                <w:sz w:val="22"/>
                <w:u w:val="single"/>
                <w:lang w:val="de-DE"/>
              </w:rPr>
              <w:t>07</w:t>
            </w:r>
          </w:p>
          <w:p w:rsidR="00CE3B2F" w:rsidRPr="00B72374" w:rsidRDefault="00CE3B2F" w:rsidP="00B667FE">
            <w:pPr>
              <w:spacing w:before="0"/>
              <w:jc w:val="center"/>
              <w:rPr>
                <w:rFonts w:cs="Arial"/>
                <w:b/>
                <w:color w:val="FFFFFF" w:themeColor="background1"/>
                <w:sz w:val="22"/>
                <w:lang w:val="de-DE"/>
              </w:rPr>
            </w:pPr>
            <w:r>
              <w:rPr>
                <w:rFonts w:cs="Arial"/>
                <w:b/>
                <w:color w:val="FFFFFF" w:themeColor="background1"/>
                <w:sz w:val="22"/>
                <w:lang w:val="de-DE"/>
              </w:rPr>
              <w:t>2016</w:t>
            </w:r>
          </w:p>
        </w:tc>
        <w:tc>
          <w:tcPr>
            <w:tcW w:w="376" w:type="pct"/>
            <w:tcBorders>
              <w:bottom w:val="single" w:sz="4" w:space="0" w:color="auto"/>
            </w:tcBorders>
            <w:shd w:val="clear" w:color="auto" w:fill="5B9BD5" w:themeFill="accent1"/>
          </w:tcPr>
          <w:p w:rsidR="00CE3B2F" w:rsidRPr="00034FA3" w:rsidRDefault="00CE3B2F" w:rsidP="00B667FE">
            <w:pPr>
              <w:spacing w:before="0"/>
              <w:jc w:val="center"/>
              <w:rPr>
                <w:rFonts w:cs="Arial"/>
                <w:b/>
                <w:color w:val="FFFFFF" w:themeColor="background1"/>
                <w:sz w:val="22"/>
                <w:u w:val="single"/>
                <w:lang w:val="de-DE"/>
              </w:rPr>
            </w:pPr>
            <w:r w:rsidRPr="00034FA3">
              <w:rPr>
                <w:rFonts w:cs="Arial"/>
                <w:b/>
                <w:color w:val="FFFFFF" w:themeColor="background1"/>
                <w:sz w:val="22"/>
                <w:u w:val="single"/>
                <w:lang w:val="de-DE"/>
              </w:rPr>
              <w:t>08</w:t>
            </w:r>
          </w:p>
          <w:p w:rsidR="00CE3B2F" w:rsidRDefault="00CE3B2F" w:rsidP="00B667FE">
            <w:pPr>
              <w:spacing w:before="0"/>
              <w:jc w:val="center"/>
              <w:rPr>
                <w:rFonts w:cs="Arial"/>
                <w:b/>
                <w:color w:val="FFFFFF" w:themeColor="background1"/>
                <w:sz w:val="22"/>
                <w:lang w:val="de-DE"/>
              </w:rPr>
            </w:pPr>
            <w:r>
              <w:rPr>
                <w:rFonts w:cs="Arial"/>
                <w:b/>
                <w:color w:val="FFFFFF" w:themeColor="background1"/>
                <w:sz w:val="22"/>
                <w:lang w:val="de-DE"/>
              </w:rPr>
              <w:t>2016</w:t>
            </w:r>
          </w:p>
        </w:tc>
        <w:tc>
          <w:tcPr>
            <w:tcW w:w="375" w:type="pct"/>
            <w:tcBorders>
              <w:bottom w:val="single" w:sz="4" w:space="0" w:color="auto"/>
            </w:tcBorders>
            <w:shd w:val="clear" w:color="auto" w:fill="5B9BD5" w:themeFill="accent1"/>
          </w:tcPr>
          <w:p w:rsidR="00CE3B2F" w:rsidRPr="00034FA3" w:rsidRDefault="00CE3B2F" w:rsidP="00B667FE">
            <w:pPr>
              <w:spacing w:before="0"/>
              <w:jc w:val="center"/>
              <w:rPr>
                <w:rFonts w:cs="Arial"/>
                <w:b/>
                <w:color w:val="FFFFFF" w:themeColor="background1"/>
                <w:sz w:val="22"/>
                <w:u w:val="single"/>
                <w:lang w:val="de-DE"/>
              </w:rPr>
            </w:pPr>
            <w:r w:rsidRPr="00034FA3">
              <w:rPr>
                <w:rFonts w:cs="Arial"/>
                <w:b/>
                <w:color w:val="FFFFFF" w:themeColor="background1"/>
                <w:sz w:val="22"/>
                <w:u w:val="single"/>
                <w:lang w:val="de-DE"/>
              </w:rPr>
              <w:t xml:space="preserve">09 </w:t>
            </w:r>
          </w:p>
          <w:p w:rsidR="00CE3B2F" w:rsidRDefault="00CE3B2F" w:rsidP="00B667FE">
            <w:pPr>
              <w:spacing w:before="0"/>
              <w:jc w:val="center"/>
              <w:rPr>
                <w:rFonts w:cs="Arial"/>
                <w:b/>
                <w:color w:val="FFFFFF" w:themeColor="background1"/>
                <w:sz w:val="22"/>
                <w:lang w:val="de-DE"/>
              </w:rPr>
            </w:pPr>
            <w:r>
              <w:rPr>
                <w:rFonts w:cs="Arial"/>
                <w:b/>
                <w:color w:val="FFFFFF" w:themeColor="background1"/>
                <w:sz w:val="22"/>
                <w:lang w:val="de-DE"/>
              </w:rPr>
              <w:t>2016</w:t>
            </w:r>
          </w:p>
        </w:tc>
        <w:tc>
          <w:tcPr>
            <w:tcW w:w="374" w:type="pct"/>
            <w:tcBorders>
              <w:bottom w:val="single" w:sz="4" w:space="0" w:color="auto"/>
            </w:tcBorders>
            <w:shd w:val="clear" w:color="auto" w:fill="5B9BD5" w:themeFill="accent1"/>
          </w:tcPr>
          <w:p w:rsidR="00CE3B2F" w:rsidRPr="00034FA3" w:rsidRDefault="00CE3B2F" w:rsidP="00B667FE">
            <w:pPr>
              <w:spacing w:before="0"/>
              <w:jc w:val="center"/>
              <w:rPr>
                <w:rFonts w:cs="Arial"/>
                <w:b/>
                <w:color w:val="FFFFFF" w:themeColor="background1"/>
                <w:sz w:val="22"/>
                <w:u w:val="single"/>
                <w:lang w:val="de-DE"/>
              </w:rPr>
            </w:pPr>
            <w:r w:rsidRPr="00034FA3">
              <w:rPr>
                <w:rFonts w:cs="Arial"/>
                <w:b/>
                <w:color w:val="FFFFFF" w:themeColor="background1"/>
                <w:sz w:val="22"/>
                <w:u w:val="single"/>
                <w:lang w:val="de-DE"/>
              </w:rPr>
              <w:t>10</w:t>
            </w:r>
          </w:p>
          <w:p w:rsidR="00CE3B2F" w:rsidRDefault="00CE3B2F" w:rsidP="00B667FE">
            <w:pPr>
              <w:spacing w:before="0"/>
              <w:jc w:val="center"/>
              <w:rPr>
                <w:rFonts w:cs="Arial"/>
                <w:b/>
                <w:color w:val="FFFFFF" w:themeColor="background1"/>
                <w:sz w:val="22"/>
                <w:lang w:val="de-DE"/>
              </w:rPr>
            </w:pPr>
            <w:r>
              <w:rPr>
                <w:rFonts w:cs="Arial"/>
                <w:b/>
                <w:color w:val="FFFFFF" w:themeColor="background1"/>
                <w:sz w:val="22"/>
                <w:lang w:val="de-DE"/>
              </w:rPr>
              <w:t>2016</w:t>
            </w:r>
          </w:p>
        </w:tc>
      </w:tr>
      <w:tr w:rsidR="00CE3B2F" w:rsidRPr="00B72374" w:rsidTr="00B667FE">
        <w:trPr>
          <w:trHeight w:val="454"/>
        </w:trPr>
        <w:tc>
          <w:tcPr>
            <w:tcW w:w="2373" w:type="pct"/>
          </w:tcPr>
          <w:p w:rsidR="00CE3B2F" w:rsidRPr="00B72374" w:rsidRDefault="00CE3B2F" w:rsidP="00B667FE">
            <w:pPr>
              <w:spacing w:before="0"/>
              <w:jc w:val="both"/>
              <w:rPr>
                <w:sz w:val="24"/>
              </w:rPr>
            </w:pPr>
            <w:r>
              <w:rPr>
                <w:sz w:val="24"/>
              </w:rPr>
              <w:t>Projektstudie</w:t>
            </w:r>
          </w:p>
        </w:tc>
        <w:tc>
          <w:tcPr>
            <w:tcW w:w="374" w:type="pct"/>
            <w:shd w:val="clear" w:color="auto" w:fill="B4C6E7" w:themeFill="accent5" w:themeFillTint="66"/>
          </w:tcPr>
          <w:p w:rsidR="00CE3B2F" w:rsidRPr="00B72374" w:rsidRDefault="00CE3B2F" w:rsidP="00B667FE">
            <w:pPr>
              <w:spacing w:before="0"/>
              <w:jc w:val="center"/>
              <w:rPr>
                <w:sz w:val="24"/>
              </w:rPr>
            </w:pPr>
          </w:p>
        </w:tc>
        <w:tc>
          <w:tcPr>
            <w:tcW w:w="376" w:type="pct"/>
            <w:shd w:val="clear" w:color="auto" w:fill="B4C6E7" w:themeFill="accent5" w:themeFillTint="66"/>
          </w:tcPr>
          <w:p w:rsidR="00CE3B2F" w:rsidRPr="00B72374" w:rsidRDefault="00CE3B2F" w:rsidP="00B667FE">
            <w:pPr>
              <w:spacing w:before="0"/>
              <w:jc w:val="center"/>
              <w:rPr>
                <w:sz w:val="24"/>
              </w:rPr>
            </w:pPr>
          </w:p>
        </w:tc>
        <w:tc>
          <w:tcPr>
            <w:tcW w:w="376" w:type="pct"/>
            <w:shd w:val="clear" w:color="auto" w:fill="FFFFFF" w:themeFill="background1"/>
          </w:tcPr>
          <w:p w:rsidR="00CE3B2F" w:rsidRPr="00B72374" w:rsidRDefault="00CE3B2F" w:rsidP="00B667FE">
            <w:pPr>
              <w:spacing w:before="0"/>
              <w:jc w:val="center"/>
              <w:rPr>
                <w:sz w:val="24"/>
              </w:rPr>
            </w:pPr>
          </w:p>
        </w:tc>
        <w:tc>
          <w:tcPr>
            <w:tcW w:w="376" w:type="pct"/>
            <w:shd w:val="clear" w:color="auto" w:fill="FFFFFF" w:themeFill="background1"/>
          </w:tcPr>
          <w:p w:rsidR="00CE3B2F" w:rsidRPr="00B72374" w:rsidRDefault="00CE3B2F" w:rsidP="00B667FE">
            <w:pPr>
              <w:spacing w:before="0"/>
              <w:jc w:val="center"/>
              <w:rPr>
                <w:sz w:val="24"/>
              </w:rPr>
            </w:pPr>
          </w:p>
        </w:tc>
        <w:tc>
          <w:tcPr>
            <w:tcW w:w="376" w:type="pct"/>
            <w:shd w:val="clear" w:color="auto" w:fill="FFFFFF" w:themeFill="background1"/>
          </w:tcPr>
          <w:p w:rsidR="00CE3B2F" w:rsidRPr="00B72374" w:rsidRDefault="00CE3B2F" w:rsidP="00B667FE">
            <w:pPr>
              <w:spacing w:before="0"/>
              <w:jc w:val="center"/>
              <w:rPr>
                <w:sz w:val="24"/>
              </w:rPr>
            </w:pPr>
          </w:p>
        </w:tc>
        <w:tc>
          <w:tcPr>
            <w:tcW w:w="375" w:type="pct"/>
            <w:shd w:val="clear" w:color="auto" w:fill="FFFFFF" w:themeFill="background1"/>
          </w:tcPr>
          <w:p w:rsidR="00CE3B2F" w:rsidRPr="00B72374" w:rsidRDefault="00CE3B2F" w:rsidP="00B667FE">
            <w:pPr>
              <w:spacing w:before="0"/>
              <w:jc w:val="center"/>
              <w:rPr>
                <w:sz w:val="24"/>
              </w:rPr>
            </w:pPr>
          </w:p>
        </w:tc>
        <w:tc>
          <w:tcPr>
            <w:tcW w:w="374" w:type="pct"/>
            <w:shd w:val="clear" w:color="auto" w:fill="FFFFFF" w:themeFill="background1"/>
          </w:tcPr>
          <w:p w:rsidR="00CE3B2F" w:rsidRPr="00B72374" w:rsidRDefault="00CE3B2F" w:rsidP="00B667FE">
            <w:pPr>
              <w:spacing w:before="0"/>
              <w:jc w:val="center"/>
              <w:rPr>
                <w:sz w:val="24"/>
              </w:rPr>
            </w:pPr>
          </w:p>
        </w:tc>
      </w:tr>
      <w:tr w:rsidR="00CE3B2F" w:rsidRPr="00B72374" w:rsidTr="00B667FE">
        <w:trPr>
          <w:trHeight w:val="454"/>
        </w:trPr>
        <w:tc>
          <w:tcPr>
            <w:tcW w:w="2373" w:type="pct"/>
          </w:tcPr>
          <w:p w:rsidR="00CE3B2F" w:rsidRPr="00B72374" w:rsidRDefault="00CE3B2F" w:rsidP="00B667FE">
            <w:pPr>
              <w:spacing w:before="0"/>
              <w:jc w:val="both"/>
              <w:rPr>
                <w:sz w:val="24"/>
              </w:rPr>
            </w:pPr>
            <w:r>
              <w:rPr>
                <w:sz w:val="24"/>
              </w:rPr>
              <w:t>Verpflichtungskredit Gemeinderat</w:t>
            </w:r>
          </w:p>
        </w:tc>
        <w:tc>
          <w:tcPr>
            <w:tcW w:w="374" w:type="pct"/>
            <w:shd w:val="clear" w:color="auto" w:fill="auto"/>
          </w:tcPr>
          <w:p w:rsidR="00CE3B2F" w:rsidRPr="00B72374" w:rsidRDefault="00CE3B2F" w:rsidP="00B667FE">
            <w:pPr>
              <w:spacing w:before="0"/>
              <w:jc w:val="center"/>
              <w:rPr>
                <w:sz w:val="24"/>
              </w:rPr>
            </w:pPr>
          </w:p>
        </w:tc>
        <w:tc>
          <w:tcPr>
            <w:tcW w:w="376" w:type="pct"/>
            <w:shd w:val="clear" w:color="auto" w:fill="B4C6E7" w:themeFill="accent5" w:themeFillTint="66"/>
          </w:tcPr>
          <w:p w:rsidR="00CE3B2F" w:rsidRPr="00B72374" w:rsidRDefault="00CE3B2F" w:rsidP="00B667FE">
            <w:pPr>
              <w:spacing w:before="0"/>
              <w:jc w:val="center"/>
              <w:rPr>
                <w:sz w:val="24"/>
              </w:rPr>
            </w:pPr>
          </w:p>
        </w:tc>
        <w:tc>
          <w:tcPr>
            <w:tcW w:w="376" w:type="pct"/>
            <w:shd w:val="clear" w:color="auto" w:fill="FFFFFF" w:themeFill="background1"/>
          </w:tcPr>
          <w:p w:rsidR="00CE3B2F" w:rsidRPr="00B72374" w:rsidRDefault="00CE3B2F" w:rsidP="00B667FE">
            <w:pPr>
              <w:spacing w:before="0"/>
              <w:jc w:val="center"/>
              <w:rPr>
                <w:sz w:val="24"/>
              </w:rPr>
            </w:pPr>
          </w:p>
        </w:tc>
        <w:tc>
          <w:tcPr>
            <w:tcW w:w="376" w:type="pct"/>
            <w:tcBorders>
              <w:bottom w:val="single" w:sz="4" w:space="0" w:color="auto"/>
            </w:tcBorders>
            <w:shd w:val="clear" w:color="auto" w:fill="FFFFFF" w:themeFill="background1"/>
          </w:tcPr>
          <w:p w:rsidR="00CE3B2F" w:rsidRPr="00B72374" w:rsidRDefault="00CE3B2F" w:rsidP="00B667FE">
            <w:pPr>
              <w:spacing w:before="0"/>
              <w:jc w:val="center"/>
              <w:rPr>
                <w:sz w:val="24"/>
              </w:rPr>
            </w:pPr>
          </w:p>
        </w:tc>
        <w:tc>
          <w:tcPr>
            <w:tcW w:w="376" w:type="pct"/>
            <w:shd w:val="clear" w:color="auto" w:fill="FFFFFF" w:themeFill="background1"/>
          </w:tcPr>
          <w:p w:rsidR="00CE3B2F" w:rsidRPr="00B72374" w:rsidRDefault="00CE3B2F" w:rsidP="00B667FE">
            <w:pPr>
              <w:spacing w:before="0"/>
              <w:jc w:val="center"/>
              <w:rPr>
                <w:sz w:val="24"/>
              </w:rPr>
            </w:pPr>
          </w:p>
        </w:tc>
        <w:tc>
          <w:tcPr>
            <w:tcW w:w="375" w:type="pct"/>
            <w:shd w:val="clear" w:color="auto" w:fill="FFFFFF" w:themeFill="background1"/>
          </w:tcPr>
          <w:p w:rsidR="00CE3B2F" w:rsidRPr="00B72374" w:rsidRDefault="00CE3B2F" w:rsidP="00B667FE">
            <w:pPr>
              <w:spacing w:before="0"/>
              <w:jc w:val="center"/>
              <w:rPr>
                <w:sz w:val="24"/>
              </w:rPr>
            </w:pPr>
          </w:p>
        </w:tc>
        <w:tc>
          <w:tcPr>
            <w:tcW w:w="374" w:type="pct"/>
            <w:shd w:val="clear" w:color="auto" w:fill="FFFFFF" w:themeFill="background1"/>
          </w:tcPr>
          <w:p w:rsidR="00CE3B2F" w:rsidRPr="00B72374" w:rsidRDefault="00CE3B2F" w:rsidP="00B667FE">
            <w:pPr>
              <w:spacing w:before="0"/>
              <w:jc w:val="center"/>
              <w:rPr>
                <w:sz w:val="24"/>
              </w:rPr>
            </w:pPr>
          </w:p>
        </w:tc>
      </w:tr>
      <w:tr w:rsidR="00CE3B2F" w:rsidRPr="00B72374" w:rsidTr="00B667FE">
        <w:trPr>
          <w:trHeight w:val="454"/>
        </w:trPr>
        <w:tc>
          <w:tcPr>
            <w:tcW w:w="2373" w:type="pct"/>
          </w:tcPr>
          <w:p w:rsidR="00CE3B2F" w:rsidRDefault="00CE3B2F" w:rsidP="00B667FE">
            <w:pPr>
              <w:spacing w:before="0"/>
              <w:jc w:val="both"/>
              <w:rPr>
                <w:sz w:val="24"/>
              </w:rPr>
            </w:pPr>
            <w:r>
              <w:rPr>
                <w:sz w:val="24"/>
              </w:rPr>
              <w:t>Verpflichtungskredit Parlament</w:t>
            </w:r>
          </w:p>
        </w:tc>
        <w:tc>
          <w:tcPr>
            <w:tcW w:w="374" w:type="pct"/>
            <w:shd w:val="clear" w:color="auto" w:fill="auto"/>
          </w:tcPr>
          <w:p w:rsidR="00CE3B2F" w:rsidRPr="00B72374" w:rsidRDefault="00CE3B2F" w:rsidP="00B667FE">
            <w:pPr>
              <w:spacing w:before="0"/>
              <w:jc w:val="center"/>
              <w:rPr>
                <w:sz w:val="24"/>
              </w:rPr>
            </w:pPr>
          </w:p>
        </w:tc>
        <w:tc>
          <w:tcPr>
            <w:tcW w:w="376" w:type="pct"/>
            <w:shd w:val="clear" w:color="auto" w:fill="B4C6E7" w:themeFill="accent5" w:themeFillTint="66"/>
          </w:tcPr>
          <w:p w:rsidR="00CE3B2F" w:rsidRPr="00B72374" w:rsidRDefault="00CE3B2F" w:rsidP="00B667FE">
            <w:pPr>
              <w:spacing w:before="0"/>
              <w:jc w:val="center"/>
              <w:rPr>
                <w:sz w:val="24"/>
              </w:rPr>
            </w:pPr>
          </w:p>
        </w:tc>
        <w:tc>
          <w:tcPr>
            <w:tcW w:w="376" w:type="pct"/>
            <w:shd w:val="clear" w:color="auto" w:fill="B4C6E7" w:themeFill="accent5" w:themeFillTint="66"/>
          </w:tcPr>
          <w:p w:rsidR="00CE3B2F" w:rsidRPr="00B72374" w:rsidRDefault="00CE3B2F" w:rsidP="00B667FE">
            <w:pPr>
              <w:spacing w:before="0"/>
              <w:jc w:val="center"/>
              <w:rPr>
                <w:sz w:val="24"/>
              </w:rPr>
            </w:pPr>
          </w:p>
        </w:tc>
        <w:tc>
          <w:tcPr>
            <w:tcW w:w="376" w:type="pct"/>
            <w:shd w:val="clear" w:color="auto" w:fill="auto"/>
          </w:tcPr>
          <w:p w:rsidR="00CE3B2F" w:rsidRPr="00B72374" w:rsidRDefault="00CE3B2F" w:rsidP="00B667FE">
            <w:pPr>
              <w:spacing w:before="0"/>
              <w:jc w:val="center"/>
              <w:rPr>
                <w:sz w:val="24"/>
              </w:rPr>
            </w:pPr>
          </w:p>
        </w:tc>
        <w:tc>
          <w:tcPr>
            <w:tcW w:w="376" w:type="pct"/>
            <w:shd w:val="clear" w:color="auto" w:fill="FFFFFF" w:themeFill="background1"/>
          </w:tcPr>
          <w:p w:rsidR="00CE3B2F" w:rsidRPr="00B72374" w:rsidRDefault="00CE3B2F" w:rsidP="00B667FE">
            <w:pPr>
              <w:spacing w:before="0"/>
              <w:jc w:val="center"/>
              <w:rPr>
                <w:sz w:val="24"/>
              </w:rPr>
            </w:pPr>
          </w:p>
        </w:tc>
        <w:tc>
          <w:tcPr>
            <w:tcW w:w="375" w:type="pct"/>
            <w:shd w:val="clear" w:color="auto" w:fill="FFFFFF" w:themeFill="background1"/>
          </w:tcPr>
          <w:p w:rsidR="00CE3B2F" w:rsidRPr="00B72374" w:rsidRDefault="00CE3B2F" w:rsidP="00B667FE">
            <w:pPr>
              <w:spacing w:before="0"/>
              <w:jc w:val="center"/>
              <w:rPr>
                <w:sz w:val="24"/>
              </w:rPr>
            </w:pPr>
          </w:p>
        </w:tc>
        <w:tc>
          <w:tcPr>
            <w:tcW w:w="374" w:type="pct"/>
            <w:shd w:val="clear" w:color="auto" w:fill="FFFFFF" w:themeFill="background1"/>
          </w:tcPr>
          <w:p w:rsidR="00CE3B2F" w:rsidRPr="00B72374" w:rsidRDefault="00CE3B2F" w:rsidP="00B667FE">
            <w:pPr>
              <w:spacing w:before="0"/>
              <w:jc w:val="center"/>
              <w:rPr>
                <w:sz w:val="24"/>
              </w:rPr>
            </w:pPr>
          </w:p>
        </w:tc>
      </w:tr>
      <w:tr w:rsidR="00CE3B2F" w:rsidRPr="00B72374" w:rsidTr="00B667FE">
        <w:trPr>
          <w:trHeight w:val="454"/>
        </w:trPr>
        <w:tc>
          <w:tcPr>
            <w:tcW w:w="2373" w:type="pct"/>
          </w:tcPr>
          <w:p w:rsidR="00CE3B2F" w:rsidRPr="00B72374" w:rsidRDefault="00CE3B2F" w:rsidP="00B667FE">
            <w:pPr>
              <w:spacing w:before="0"/>
              <w:jc w:val="both"/>
              <w:rPr>
                <w:sz w:val="24"/>
              </w:rPr>
            </w:pPr>
            <w:r>
              <w:rPr>
                <w:sz w:val="24"/>
              </w:rPr>
              <w:t>Detailplanung (inkl. Ausschreibung und Vergabe)</w:t>
            </w:r>
          </w:p>
        </w:tc>
        <w:tc>
          <w:tcPr>
            <w:tcW w:w="374" w:type="pct"/>
            <w:tcBorders>
              <w:bottom w:val="single" w:sz="4" w:space="0" w:color="auto"/>
            </w:tcBorders>
            <w:shd w:val="clear" w:color="auto" w:fill="FFFFFF" w:themeFill="background1"/>
          </w:tcPr>
          <w:p w:rsidR="00CE3B2F" w:rsidRPr="00B72374" w:rsidRDefault="00CE3B2F" w:rsidP="00B667FE">
            <w:pPr>
              <w:spacing w:before="0"/>
              <w:jc w:val="center"/>
              <w:rPr>
                <w:sz w:val="24"/>
              </w:rPr>
            </w:pPr>
          </w:p>
        </w:tc>
        <w:tc>
          <w:tcPr>
            <w:tcW w:w="376" w:type="pct"/>
            <w:tcBorders>
              <w:bottom w:val="single" w:sz="4" w:space="0" w:color="auto"/>
            </w:tcBorders>
            <w:shd w:val="clear" w:color="auto" w:fill="B4C6E7" w:themeFill="accent5" w:themeFillTint="66"/>
          </w:tcPr>
          <w:p w:rsidR="00CE3B2F" w:rsidRPr="00B72374" w:rsidRDefault="00CE3B2F" w:rsidP="00B667FE">
            <w:pPr>
              <w:spacing w:before="0"/>
              <w:jc w:val="center"/>
              <w:rPr>
                <w:sz w:val="24"/>
              </w:rPr>
            </w:pPr>
          </w:p>
        </w:tc>
        <w:tc>
          <w:tcPr>
            <w:tcW w:w="376" w:type="pct"/>
            <w:tcBorders>
              <w:bottom w:val="single" w:sz="4" w:space="0" w:color="auto"/>
            </w:tcBorders>
            <w:shd w:val="clear" w:color="auto" w:fill="B4C6E7" w:themeFill="accent5" w:themeFillTint="66"/>
          </w:tcPr>
          <w:p w:rsidR="00CE3B2F" w:rsidRPr="00B72374" w:rsidRDefault="00CE3B2F" w:rsidP="00B667FE">
            <w:pPr>
              <w:spacing w:before="0"/>
              <w:jc w:val="center"/>
              <w:rPr>
                <w:sz w:val="24"/>
              </w:rPr>
            </w:pPr>
          </w:p>
        </w:tc>
        <w:tc>
          <w:tcPr>
            <w:tcW w:w="376" w:type="pct"/>
            <w:tcBorders>
              <w:bottom w:val="single" w:sz="4" w:space="0" w:color="auto"/>
            </w:tcBorders>
            <w:shd w:val="clear" w:color="auto" w:fill="auto"/>
          </w:tcPr>
          <w:p w:rsidR="00CE3B2F" w:rsidRPr="00B72374" w:rsidRDefault="00CE3B2F" w:rsidP="00B667FE">
            <w:pPr>
              <w:spacing w:before="0"/>
              <w:jc w:val="center"/>
              <w:rPr>
                <w:sz w:val="24"/>
              </w:rPr>
            </w:pPr>
          </w:p>
        </w:tc>
        <w:tc>
          <w:tcPr>
            <w:tcW w:w="376" w:type="pct"/>
            <w:tcBorders>
              <w:bottom w:val="single" w:sz="4" w:space="0" w:color="auto"/>
            </w:tcBorders>
            <w:shd w:val="clear" w:color="auto" w:fill="auto"/>
          </w:tcPr>
          <w:p w:rsidR="00CE3B2F" w:rsidRPr="00B72374" w:rsidRDefault="00CE3B2F" w:rsidP="00B667FE">
            <w:pPr>
              <w:spacing w:before="0"/>
              <w:jc w:val="center"/>
              <w:rPr>
                <w:sz w:val="24"/>
              </w:rPr>
            </w:pPr>
          </w:p>
        </w:tc>
        <w:tc>
          <w:tcPr>
            <w:tcW w:w="375" w:type="pct"/>
            <w:tcBorders>
              <w:bottom w:val="single" w:sz="4" w:space="0" w:color="auto"/>
            </w:tcBorders>
          </w:tcPr>
          <w:p w:rsidR="00CE3B2F" w:rsidRPr="00B72374" w:rsidRDefault="00CE3B2F" w:rsidP="00B667FE">
            <w:pPr>
              <w:spacing w:before="0"/>
              <w:jc w:val="center"/>
              <w:rPr>
                <w:sz w:val="24"/>
              </w:rPr>
            </w:pPr>
          </w:p>
        </w:tc>
        <w:tc>
          <w:tcPr>
            <w:tcW w:w="374" w:type="pct"/>
            <w:tcBorders>
              <w:bottom w:val="single" w:sz="4" w:space="0" w:color="auto"/>
            </w:tcBorders>
            <w:shd w:val="clear" w:color="auto" w:fill="auto"/>
          </w:tcPr>
          <w:p w:rsidR="00CE3B2F" w:rsidRPr="00B72374" w:rsidRDefault="00CE3B2F" w:rsidP="00B667FE">
            <w:pPr>
              <w:spacing w:before="0"/>
              <w:jc w:val="center"/>
              <w:rPr>
                <w:sz w:val="24"/>
              </w:rPr>
            </w:pPr>
          </w:p>
        </w:tc>
      </w:tr>
      <w:tr w:rsidR="00CE3B2F" w:rsidRPr="00B72374" w:rsidTr="00B667FE">
        <w:trPr>
          <w:trHeight w:val="454"/>
        </w:trPr>
        <w:tc>
          <w:tcPr>
            <w:tcW w:w="2373" w:type="pct"/>
          </w:tcPr>
          <w:p w:rsidR="00CE3B2F" w:rsidRPr="00B72374" w:rsidRDefault="00CE3B2F" w:rsidP="00B667FE">
            <w:pPr>
              <w:spacing w:before="0"/>
              <w:jc w:val="both"/>
              <w:rPr>
                <w:sz w:val="24"/>
              </w:rPr>
            </w:pPr>
            <w:r>
              <w:rPr>
                <w:sz w:val="24"/>
              </w:rPr>
              <w:t>Baueingabe</w:t>
            </w:r>
          </w:p>
        </w:tc>
        <w:tc>
          <w:tcPr>
            <w:tcW w:w="374" w:type="pct"/>
            <w:shd w:val="clear" w:color="auto" w:fill="FFFFFF" w:themeFill="background1"/>
          </w:tcPr>
          <w:p w:rsidR="00CE3B2F" w:rsidRPr="00B72374" w:rsidRDefault="00CE3B2F" w:rsidP="00B667FE">
            <w:pPr>
              <w:spacing w:before="0"/>
              <w:jc w:val="center"/>
              <w:rPr>
                <w:sz w:val="24"/>
              </w:rPr>
            </w:pPr>
          </w:p>
        </w:tc>
        <w:tc>
          <w:tcPr>
            <w:tcW w:w="376" w:type="pct"/>
            <w:shd w:val="clear" w:color="auto" w:fill="B4C6E7" w:themeFill="accent5" w:themeFillTint="66"/>
          </w:tcPr>
          <w:p w:rsidR="00CE3B2F" w:rsidRPr="00B72374" w:rsidRDefault="00CE3B2F" w:rsidP="00B667FE">
            <w:pPr>
              <w:spacing w:before="0"/>
              <w:jc w:val="center"/>
              <w:rPr>
                <w:sz w:val="24"/>
              </w:rPr>
            </w:pPr>
          </w:p>
        </w:tc>
        <w:tc>
          <w:tcPr>
            <w:tcW w:w="376" w:type="pct"/>
            <w:shd w:val="clear" w:color="auto" w:fill="B4C6E7" w:themeFill="accent5" w:themeFillTint="66"/>
          </w:tcPr>
          <w:p w:rsidR="00CE3B2F" w:rsidRPr="00B72374" w:rsidRDefault="00CE3B2F" w:rsidP="00B667FE">
            <w:pPr>
              <w:spacing w:before="0"/>
              <w:jc w:val="center"/>
              <w:rPr>
                <w:sz w:val="24"/>
              </w:rPr>
            </w:pPr>
          </w:p>
        </w:tc>
        <w:tc>
          <w:tcPr>
            <w:tcW w:w="376" w:type="pct"/>
            <w:shd w:val="clear" w:color="auto" w:fill="B4C6E7" w:themeFill="accent5" w:themeFillTint="66"/>
          </w:tcPr>
          <w:p w:rsidR="00CE3B2F" w:rsidRPr="00B72374" w:rsidRDefault="00CE3B2F" w:rsidP="00B667FE">
            <w:pPr>
              <w:spacing w:before="0"/>
              <w:jc w:val="center"/>
              <w:rPr>
                <w:sz w:val="24"/>
              </w:rPr>
            </w:pPr>
          </w:p>
        </w:tc>
        <w:tc>
          <w:tcPr>
            <w:tcW w:w="376" w:type="pct"/>
            <w:shd w:val="clear" w:color="auto" w:fill="B4C6E7" w:themeFill="accent5" w:themeFillTint="66"/>
          </w:tcPr>
          <w:p w:rsidR="00CE3B2F" w:rsidRPr="00B72374" w:rsidRDefault="00CE3B2F" w:rsidP="00B667FE">
            <w:pPr>
              <w:spacing w:before="0"/>
              <w:jc w:val="center"/>
              <w:rPr>
                <w:sz w:val="24"/>
              </w:rPr>
            </w:pPr>
          </w:p>
        </w:tc>
        <w:tc>
          <w:tcPr>
            <w:tcW w:w="375" w:type="pct"/>
          </w:tcPr>
          <w:p w:rsidR="00CE3B2F" w:rsidRPr="00B72374" w:rsidRDefault="00CE3B2F" w:rsidP="00B667FE">
            <w:pPr>
              <w:spacing w:before="0"/>
              <w:jc w:val="center"/>
              <w:rPr>
                <w:sz w:val="24"/>
              </w:rPr>
            </w:pPr>
          </w:p>
        </w:tc>
        <w:tc>
          <w:tcPr>
            <w:tcW w:w="374" w:type="pct"/>
            <w:shd w:val="clear" w:color="auto" w:fill="auto"/>
          </w:tcPr>
          <w:p w:rsidR="00CE3B2F" w:rsidRPr="00B72374" w:rsidRDefault="00CE3B2F" w:rsidP="00B667FE">
            <w:pPr>
              <w:spacing w:before="0"/>
              <w:jc w:val="center"/>
              <w:rPr>
                <w:sz w:val="24"/>
              </w:rPr>
            </w:pPr>
          </w:p>
        </w:tc>
      </w:tr>
      <w:tr w:rsidR="00CE3B2F" w:rsidRPr="00B72374" w:rsidTr="00B667FE">
        <w:trPr>
          <w:trHeight w:val="454"/>
        </w:trPr>
        <w:tc>
          <w:tcPr>
            <w:tcW w:w="2373" w:type="pct"/>
          </w:tcPr>
          <w:p w:rsidR="00CE3B2F" w:rsidRDefault="00CE3B2F" w:rsidP="00B667FE">
            <w:pPr>
              <w:spacing w:before="0"/>
              <w:jc w:val="both"/>
              <w:rPr>
                <w:sz w:val="24"/>
              </w:rPr>
            </w:pPr>
            <w:r>
              <w:rPr>
                <w:sz w:val="24"/>
              </w:rPr>
              <w:t>Baufreigabe</w:t>
            </w:r>
          </w:p>
        </w:tc>
        <w:tc>
          <w:tcPr>
            <w:tcW w:w="374" w:type="pct"/>
            <w:shd w:val="clear" w:color="auto" w:fill="FFFFFF" w:themeFill="background1"/>
          </w:tcPr>
          <w:p w:rsidR="00CE3B2F" w:rsidRPr="00B72374" w:rsidRDefault="00CE3B2F" w:rsidP="00B667FE">
            <w:pPr>
              <w:spacing w:before="0"/>
              <w:jc w:val="center"/>
              <w:rPr>
                <w:sz w:val="24"/>
              </w:rPr>
            </w:pPr>
          </w:p>
        </w:tc>
        <w:tc>
          <w:tcPr>
            <w:tcW w:w="376" w:type="pct"/>
            <w:shd w:val="clear" w:color="auto" w:fill="auto"/>
          </w:tcPr>
          <w:p w:rsidR="00CE3B2F" w:rsidRPr="00B72374" w:rsidRDefault="00CE3B2F" w:rsidP="00B667FE">
            <w:pPr>
              <w:spacing w:before="0"/>
              <w:jc w:val="center"/>
              <w:rPr>
                <w:sz w:val="24"/>
              </w:rPr>
            </w:pPr>
          </w:p>
        </w:tc>
        <w:tc>
          <w:tcPr>
            <w:tcW w:w="376" w:type="pct"/>
          </w:tcPr>
          <w:p w:rsidR="00CE3B2F" w:rsidRPr="00B72374" w:rsidRDefault="00CE3B2F" w:rsidP="00B667FE">
            <w:pPr>
              <w:spacing w:before="0"/>
              <w:jc w:val="center"/>
              <w:rPr>
                <w:sz w:val="24"/>
              </w:rPr>
            </w:pPr>
          </w:p>
        </w:tc>
        <w:tc>
          <w:tcPr>
            <w:tcW w:w="376" w:type="pct"/>
            <w:shd w:val="clear" w:color="auto" w:fill="auto"/>
          </w:tcPr>
          <w:p w:rsidR="00CE3B2F" w:rsidRPr="00B72374" w:rsidRDefault="00CE3B2F" w:rsidP="00B667FE">
            <w:pPr>
              <w:spacing w:before="0"/>
              <w:jc w:val="center"/>
              <w:rPr>
                <w:sz w:val="24"/>
              </w:rPr>
            </w:pPr>
          </w:p>
        </w:tc>
        <w:tc>
          <w:tcPr>
            <w:tcW w:w="376" w:type="pct"/>
            <w:shd w:val="clear" w:color="auto" w:fill="auto"/>
          </w:tcPr>
          <w:p w:rsidR="00CE3B2F" w:rsidRPr="00B72374" w:rsidRDefault="00CE3B2F" w:rsidP="00B667FE">
            <w:pPr>
              <w:spacing w:before="0"/>
              <w:jc w:val="center"/>
              <w:rPr>
                <w:sz w:val="24"/>
              </w:rPr>
            </w:pPr>
          </w:p>
        </w:tc>
        <w:tc>
          <w:tcPr>
            <w:tcW w:w="375" w:type="pct"/>
            <w:shd w:val="clear" w:color="auto" w:fill="B4C6E7" w:themeFill="accent5" w:themeFillTint="66"/>
          </w:tcPr>
          <w:p w:rsidR="00CE3B2F" w:rsidRPr="00B72374" w:rsidRDefault="00CE3B2F" w:rsidP="00B667FE">
            <w:pPr>
              <w:spacing w:before="0"/>
              <w:jc w:val="center"/>
              <w:rPr>
                <w:sz w:val="24"/>
              </w:rPr>
            </w:pPr>
          </w:p>
        </w:tc>
        <w:tc>
          <w:tcPr>
            <w:tcW w:w="374" w:type="pct"/>
            <w:shd w:val="clear" w:color="auto" w:fill="auto"/>
          </w:tcPr>
          <w:p w:rsidR="00CE3B2F" w:rsidRPr="00B72374" w:rsidRDefault="00CE3B2F" w:rsidP="00B667FE">
            <w:pPr>
              <w:spacing w:before="0"/>
              <w:jc w:val="center"/>
              <w:rPr>
                <w:sz w:val="24"/>
              </w:rPr>
            </w:pPr>
          </w:p>
        </w:tc>
      </w:tr>
      <w:tr w:rsidR="00CE3B2F" w:rsidRPr="00B72374" w:rsidTr="00B667FE">
        <w:trPr>
          <w:trHeight w:val="454"/>
        </w:trPr>
        <w:tc>
          <w:tcPr>
            <w:tcW w:w="2373" w:type="pct"/>
          </w:tcPr>
          <w:p w:rsidR="00CE3B2F" w:rsidRDefault="00CE3B2F" w:rsidP="00B667FE">
            <w:pPr>
              <w:spacing w:before="0"/>
              <w:jc w:val="both"/>
              <w:rPr>
                <w:sz w:val="24"/>
              </w:rPr>
            </w:pPr>
            <w:r>
              <w:rPr>
                <w:sz w:val="24"/>
              </w:rPr>
              <w:t>Ausführung</w:t>
            </w:r>
          </w:p>
        </w:tc>
        <w:tc>
          <w:tcPr>
            <w:tcW w:w="374" w:type="pct"/>
            <w:shd w:val="clear" w:color="auto" w:fill="FFFFFF" w:themeFill="background1"/>
          </w:tcPr>
          <w:p w:rsidR="00CE3B2F" w:rsidRPr="00B72374" w:rsidRDefault="00CE3B2F" w:rsidP="00B667FE">
            <w:pPr>
              <w:spacing w:before="0"/>
              <w:jc w:val="center"/>
              <w:rPr>
                <w:sz w:val="24"/>
              </w:rPr>
            </w:pPr>
          </w:p>
        </w:tc>
        <w:tc>
          <w:tcPr>
            <w:tcW w:w="376" w:type="pct"/>
            <w:shd w:val="clear" w:color="auto" w:fill="auto"/>
          </w:tcPr>
          <w:p w:rsidR="00CE3B2F" w:rsidRPr="00B72374" w:rsidRDefault="00CE3B2F" w:rsidP="00B667FE">
            <w:pPr>
              <w:spacing w:before="0"/>
              <w:jc w:val="center"/>
              <w:rPr>
                <w:sz w:val="24"/>
              </w:rPr>
            </w:pPr>
          </w:p>
        </w:tc>
        <w:tc>
          <w:tcPr>
            <w:tcW w:w="376" w:type="pct"/>
          </w:tcPr>
          <w:p w:rsidR="00CE3B2F" w:rsidRPr="00B72374" w:rsidRDefault="00CE3B2F" w:rsidP="00B667FE">
            <w:pPr>
              <w:spacing w:before="0"/>
              <w:jc w:val="center"/>
              <w:rPr>
                <w:sz w:val="24"/>
              </w:rPr>
            </w:pPr>
          </w:p>
        </w:tc>
        <w:tc>
          <w:tcPr>
            <w:tcW w:w="376" w:type="pct"/>
            <w:shd w:val="clear" w:color="auto" w:fill="auto"/>
          </w:tcPr>
          <w:p w:rsidR="00CE3B2F" w:rsidRPr="00B72374" w:rsidRDefault="00CE3B2F" w:rsidP="00B667FE">
            <w:pPr>
              <w:spacing w:before="0"/>
              <w:jc w:val="center"/>
              <w:rPr>
                <w:sz w:val="24"/>
              </w:rPr>
            </w:pPr>
          </w:p>
        </w:tc>
        <w:tc>
          <w:tcPr>
            <w:tcW w:w="376" w:type="pct"/>
            <w:shd w:val="clear" w:color="auto" w:fill="auto"/>
          </w:tcPr>
          <w:p w:rsidR="00CE3B2F" w:rsidRPr="00B72374" w:rsidRDefault="00CE3B2F" w:rsidP="00B667FE">
            <w:pPr>
              <w:spacing w:before="0"/>
              <w:jc w:val="center"/>
              <w:rPr>
                <w:sz w:val="24"/>
              </w:rPr>
            </w:pPr>
          </w:p>
        </w:tc>
        <w:tc>
          <w:tcPr>
            <w:tcW w:w="375" w:type="pct"/>
          </w:tcPr>
          <w:p w:rsidR="00CE3B2F" w:rsidRPr="00B72374" w:rsidRDefault="00CE3B2F" w:rsidP="00B667FE">
            <w:pPr>
              <w:spacing w:before="0"/>
              <w:jc w:val="center"/>
              <w:rPr>
                <w:sz w:val="24"/>
              </w:rPr>
            </w:pPr>
          </w:p>
        </w:tc>
        <w:tc>
          <w:tcPr>
            <w:tcW w:w="374" w:type="pct"/>
            <w:shd w:val="clear" w:color="auto" w:fill="B4C6E7" w:themeFill="accent5" w:themeFillTint="66"/>
          </w:tcPr>
          <w:p w:rsidR="00CE3B2F" w:rsidRPr="00B72374" w:rsidRDefault="00CE3B2F" w:rsidP="00B667FE">
            <w:pPr>
              <w:spacing w:before="0"/>
              <w:jc w:val="center"/>
              <w:rPr>
                <w:sz w:val="24"/>
              </w:rPr>
            </w:pPr>
          </w:p>
        </w:tc>
      </w:tr>
      <w:tr w:rsidR="00CE3B2F" w:rsidRPr="00B72374" w:rsidTr="00B667FE">
        <w:trPr>
          <w:trHeight w:val="454"/>
        </w:trPr>
        <w:tc>
          <w:tcPr>
            <w:tcW w:w="2373" w:type="pct"/>
          </w:tcPr>
          <w:p w:rsidR="00CE3B2F" w:rsidRDefault="00CE3B2F" w:rsidP="00B667FE">
            <w:pPr>
              <w:spacing w:before="0"/>
              <w:jc w:val="both"/>
              <w:rPr>
                <w:sz w:val="24"/>
              </w:rPr>
            </w:pPr>
            <w:r>
              <w:rPr>
                <w:sz w:val="24"/>
              </w:rPr>
              <w:t>Abnahme</w:t>
            </w:r>
          </w:p>
        </w:tc>
        <w:tc>
          <w:tcPr>
            <w:tcW w:w="374" w:type="pct"/>
            <w:shd w:val="clear" w:color="auto" w:fill="FFFFFF" w:themeFill="background1"/>
          </w:tcPr>
          <w:p w:rsidR="00CE3B2F" w:rsidRPr="00B72374" w:rsidRDefault="00CE3B2F" w:rsidP="00B667FE">
            <w:pPr>
              <w:spacing w:before="0"/>
              <w:jc w:val="center"/>
              <w:rPr>
                <w:sz w:val="24"/>
              </w:rPr>
            </w:pPr>
          </w:p>
        </w:tc>
        <w:tc>
          <w:tcPr>
            <w:tcW w:w="376" w:type="pct"/>
            <w:shd w:val="clear" w:color="auto" w:fill="auto"/>
          </w:tcPr>
          <w:p w:rsidR="00CE3B2F" w:rsidRPr="00B72374" w:rsidRDefault="00CE3B2F" w:rsidP="00B667FE">
            <w:pPr>
              <w:spacing w:before="0"/>
              <w:jc w:val="center"/>
              <w:rPr>
                <w:sz w:val="24"/>
              </w:rPr>
            </w:pPr>
          </w:p>
        </w:tc>
        <w:tc>
          <w:tcPr>
            <w:tcW w:w="376" w:type="pct"/>
          </w:tcPr>
          <w:p w:rsidR="00CE3B2F" w:rsidRPr="00B72374" w:rsidRDefault="00CE3B2F" w:rsidP="00B667FE">
            <w:pPr>
              <w:spacing w:before="0"/>
              <w:jc w:val="center"/>
              <w:rPr>
                <w:sz w:val="24"/>
              </w:rPr>
            </w:pPr>
          </w:p>
        </w:tc>
        <w:tc>
          <w:tcPr>
            <w:tcW w:w="376" w:type="pct"/>
            <w:shd w:val="clear" w:color="auto" w:fill="auto"/>
          </w:tcPr>
          <w:p w:rsidR="00CE3B2F" w:rsidRPr="00B72374" w:rsidRDefault="00CE3B2F" w:rsidP="00B667FE">
            <w:pPr>
              <w:spacing w:before="0"/>
              <w:jc w:val="center"/>
              <w:rPr>
                <w:sz w:val="24"/>
              </w:rPr>
            </w:pPr>
          </w:p>
        </w:tc>
        <w:tc>
          <w:tcPr>
            <w:tcW w:w="376" w:type="pct"/>
            <w:shd w:val="clear" w:color="auto" w:fill="auto"/>
          </w:tcPr>
          <w:p w:rsidR="00CE3B2F" w:rsidRPr="00B72374" w:rsidRDefault="00CE3B2F" w:rsidP="00B667FE">
            <w:pPr>
              <w:spacing w:before="0"/>
              <w:jc w:val="center"/>
              <w:rPr>
                <w:sz w:val="24"/>
              </w:rPr>
            </w:pPr>
          </w:p>
        </w:tc>
        <w:tc>
          <w:tcPr>
            <w:tcW w:w="375" w:type="pct"/>
          </w:tcPr>
          <w:p w:rsidR="00CE3B2F" w:rsidRPr="00B72374" w:rsidRDefault="00CE3B2F" w:rsidP="00B667FE">
            <w:pPr>
              <w:spacing w:before="0"/>
              <w:jc w:val="center"/>
              <w:rPr>
                <w:sz w:val="24"/>
              </w:rPr>
            </w:pPr>
          </w:p>
        </w:tc>
        <w:tc>
          <w:tcPr>
            <w:tcW w:w="374" w:type="pct"/>
            <w:shd w:val="clear" w:color="auto" w:fill="B4C6E7" w:themeFill="accent5" w:themeFillTint="66"/>
          </w:tcPr>
          <w:p w:rsidR="00CE3B2F" w:rsidRPr="00B72374" w:rsidRDefault="00CE3B2F" w:rsidP="00B667FE">
            <w:pPr>
              <w:spacing w:before="0"/>
              <w:jc w:val="center"/>
              <w:rPr>
                <w:sz w:val="24"/>
              </w:rPr>
            </w:pPr>
          </w:p>
        </w:tc>
      </w:tr>
      <w:tr w:rsidR="00CE3B2F" w:rsidRPr="00B72374" w:rsidTr="00B667FE">
        <w:trPr>
          <w:trHeight w:val="454"/>
        </w:trPr>
        <w:tc>
          <w:tcPr>
            <w:tcW w:w="2373" w:type="pct"/>
          </w:tcPr>
          <w:p w:rsidR="00CE3B2F" w:rsidRDefault="00CE3B2F" w:rsidP="00B667FE">
            <w:pPr>
              <w:spacing w:before="0"/>
              <w:jc w:val="both"/>
              <w:rPr>
                <w:sz w:val="24"/>
              </w:rPr>
            </w:pPr>
            <w:r>
              <w:rPr>
                <w:sz w:val="24"/>
              </w:rPr>
              <w:t>Projektbegleitung</w:t>
            </w:r>
          </w:p>
        </w:tc>
        <w:tc>
          <w:tcPr>
            <w:tcW w:w="374" w:type="pct"/>
            <w:tcBorders>
              <w:bottom w:val="single" w:sz="4" w:space="0" w:color="auto"/>
            </w:tcBorders>
            <w:shd w:val="clear" w:color="auto" w:fill="FFFFFF" w:themeFill="background1"/>
          </w:tcPr>
          <w:p w:rsidR="00CE3B2F" w:rsidRPr="00B72374" w:rsidRDefault="00CE3B2F" w:rsidP="00B667FE">
            <w:pPr>
              <w:spacing w:before="0"/>
              <w:jc w:val="center"/>
              <w:rPr>
                <w:sz w:val="24"/>
              </w:rPr>
            </w:pPr>
          </w:p>
        </w:tc>
        <w:tc>
          <w:tcPr>
            <w:tcW w:w="376" w:type="pct"/>
            <w:tcBorders>
              <w:bottom w:val="single" w:sz="4" w:space="0" w:color="auto"/>
            </w:tcBorders>
            <w:shd w:val="clear" w:color="auto" w:fill="B4C6E7" w:themeFill="accent5" w:themeFillTint="66"/>
          </w:tcPr>
          <w:p w:rsidR="00CE3B2F" w:rsidRPr="00B72374" w:rsidRDefault="00CE3B2F" w:rsidP="00B667FE">
            <w:pPr>
              <w:spacing w:before="0"/>
              <w:jc w:val="center"/>
              <w:rPr>
                <w:sz w:val="24"/>
              </w:rPr>
            </w:pPr>
          </w:p>
        </w:tc>
        <w:tc>
          <w:tcPr>
            <w:tcW w:w="376" w:type="pct"/>
            <w:tcBorders>
              <w:bottom w:val="single" w:sz="4" w:space="0" w:color="auto"/>
            </w:tcBorders>
            <w:shd w:val="clear" w:color="auto" w:fill="B4C6E7" w:themeFill="accent5" w:themeFillTint="66"/>
          </w:tcPr>
          <w:p w:rsidR="00CE3B2F" w:rsidRPr="00B72374" w:rsidRDefault="00CE3B2F" w:rsidP="00B667FE">
            <w:pPr>
              <w:spacing w:before="0"/>
              <w:jc w:val="center"/>
              <w:rPr>
                <w:sz w:val="24"/>
              </w:rPr>
            </w:pPr>
          </w:p>
        </w:tc>
        <w:tc>
          <w:tcPr>
            <w:tcW w:w="376" w:type="pct"/>
            <w:tcBorders>
              <w:bottom w:val="single" w:sz="4" w:space="0" w:color="auto"/>
            </w:tcBorders>
            <w:shd w:val="clear" w:color="auto" w:fill="B4C6E7" w:themeFill="accent5" w:themeFillTint="66"/>
          </w:tcPr>
          <w:p w:rsidR="00CE3B2F" w:rsidRPr="00B72374" w:rsidRDefault="00CE3B2F" w:rsidP="00B667FE">
            <w:pPr>
              <w:spacing w:before="0"/>
              <w:jc w:val="center"/>
              <w:rPr>
                <w:sz w:val="24"/>
              </w:rPr>
            </w:pPr>
          </w:p>
        </w:tc>
        <w:tc>
          <w:tcPr>
            <w:tcW w:w="376" w:type="pct"/>
            <w:tcBorders>
              <w:bottom w:val="single" w:sz="4" w:space="0" w:color="auto"/>
            </w:tcBorders>
            <w:shd w:val="clear" w:color="auto" w:fill="B4C6E7" w:themeFill="accent5" w:themeFillTint="66"/>
          </w:tcPr>
          <w:p w:rsidR="00CE3B2F" w:rsidRPr="00B72374" w:rsidRDefault="00CE3B2F" w:rsidP="00B667FE">
            <w:pPr>
              <w:spacing w:before="0"/>
              <w:jc w:val="center"/>
              <w:rPr>
                <w:sz w:val="24"/>
              </w:rPr>
            </w:pPr>
          </w:p>
        </w:tc>
        <w:tc>
          <w:tcPr>
            <w:tcW w:w="375" w:type="pct"/>
            <w:tcBorders>
              <w:bottom w:val="single" w:sz="4" w:space="0" w:color="auto"/>
            </w:tcBorders>
            <w:shd w:val="clear" w:color="auto" w:fill="B4C6E7" w:themeFill="accent5" w:themeFillTint="66"/>
          </w:tcPr>
          <w:p w:rsidR="00CE3B2F" w:rsidRPr="00B72374" w:rsidRDefault="00CE3B2F" w:rsidP="00B667FE">
            <w:pPr>
              <w:spacing w:before="0"/>
              <w:jc w:val="center"/>
              <w:rPr>
                <w:sz w:val="24"/>
              </w:rPr>
            </w:pPr>
          </w:p>
        </w:tc>
        <w:tc>
          <w:tcPr>
            <w:tcW w:w="374" w:type="pct"/>
            <w:tcBorders>
              <w:bottom w:val="single" w:sz="4" w:space="0" w:color="auto"/>
            </w:tcBorders>
            <w:shd w:val="clear" w:color="auto" w:fill="B4C6E7" w:themeFill="accent5" w:themeFillTint="66"/>
          </w:tcPr>
          <w:p w:rsidR="00CE3B2F" w:rsidRPr="00B72374" w:rsidRDefault="00CE3B2F" w:rsidP="00B667FE">
            <w:pPr>
              <w:spacing w:before="0"/>
              <w:jc w:val="center"/>
              <w:rPr>
                <w:sz w:val="24"/>
              </w:rPr>
            </w:pPr>
          </w:p>
        </w:tc>
      </w:tr>
    </w:tbl>
    <w:p w:rsidR="00CE3B2F" w:rsidRDefault="00CE3B2F" w:rsidP="00CE3B2F">
      <w:pPr>
        <w:spacing w:before="0"/>
        <w:jc w:val="both"/>
        <w:rPr>
          <w:sz w:val="24"/>
        </w:rPr>
      </w:pPr>
    </w:p>
    <w:p w:rsidR="00CE3B2F" w:rsidRDefault="00CE3B2F" w:rsidP="00CE3B2F">
      <w:pPr>
        <w:spacing w:before="0"/>
        <w:rPr>
          <w:sz w:val="24"/>
        </w:rPr>
      </w:pPr>
      <w:r>
        <w:rPr>
          <w:sz w:val="24"/>
        </w:rPr>
        <w:br w:type="page"/>
      </w:r>
    </w:p>
    <w:p w:rsidR="00CE3B2F" w:rsidRPr="00C13D35" w:rsidRDefault="00CE3B2F" w:rsidP="00CE3B2F">
      <w:pPr>
        <w:pStyle w:val="berschrift3"/>
        <w:numPr>
          <w:ilvl w:val="1"/>
          <w:numId w:val="7"/>
        </w:numPr>
        <w:spacing w:before="240"/>
        <w:ind w:left="851" w:hanging="851"/>
        <w:jc w:val="both"/>
        <w:rPr>
          <w:rFonts w:cs="Arial"/>
          <w:sz w:val="24"/>
          <w:szCs w:val="24"/>
        </w:rPr>
      </w:pPr>
      <w:bookmarkStart w:id="16" w:name="_Toc449532651"/>
      <w:r w:rsidRPr="00C13D35">
        <w:rPr>
          <w:rFonts w:cs="Arial"/>
          <w:sz w:val="24"/>
          <w:szCs w:val="24"/>
        </w:rPr>
        <w:lastRenderedPageBreak/>
        <w:t>Kostencontrolling</w:t>
      </w:r>
      <w:bookmarkEnd w:id="15"/>
      <w:bookmarkEnd w:id="16"/>
    </w:p>
    <w:p w:rsidR="00CE3B2F" w:rsidRPr="00F71DAF" w:rsidRDefault="00CE3B2F" w:rsidP="00CE3B2F">
      <w:pPr>
        <w:spacing w:before="0"/>
        <w:jc w:val="both"/>
        <w:rPr>
          <w:rFonts w:cs="Arial"/>
          <w:b/>
          <w:bCs/>
          <w:kern w:val="32"/>
          <w:sz w:val="24"/>
          <w:lang w:val="de-DE"/>
        </w:rPr>
      </w:pPr>
    </w:p>
    <w:p w:rsidR="00CE3B2F" w:rsidRDefault="00CE3B2F" w:rsidP="00CE3B2F">
      <w:pPr>
        <w:pStyle w:val="Default"/>
        <w:jc w:val="both"/>
        <w:rPr>
          <w:color w:val="auto"/>
        </w:rPr>
      </w:pPr>
      <w:r w:rsidRPr="00F71DAF">
        <w:rPr>
          <w:color w:val="auto"/>
        </w:rPr>
        <w:t xml:space="preserve">Der Gemeinderat und das Parlament gewähren für dieses Projekt einen </w:t>
      </w:r>
      <w:r>
        <w:rPr>
          <w:color w:val="auto"/>
        </w:rPr>
        <w:t>Verpflichtungskredit</w:t>
      </w:r>
      <w:r w:rsidRPr="00F71DAF">
        <w:rPr>
          <w:color w:val="auto"/>
        </w:rPr>
        <w:t xml:space="preserve"> </w:t>
      </w:r>
      <w:r>
        <w:rPr>
          <w:color w:val="auto"/>
        </w:rPr>
        <w:t>von CHF 0.85 Millionen. Davon sind CHF 0.73 Millionen für die Teilaufstockung des Zwischentrakts und CHF 0.12 Millionen für den Ersatz der Fenster vorgesehen.</w:t>
      </w:r>
    </w:p>
    <w:p w:rsidR="00CE3B2F" w:rsidRPr="00F71DAF" w:rsidRDefault="00CE3B2F" w:rsidP="00CE3B2F">
      <w:pPr>
        <w:pStyle w:val="Default"/>
        <w:jc w:val="both"/>
        <w:rPr>
          <w:color w:val="auto"/>
        </w:rPr>
      </w:pPr>
    </w:p>
    <w:p w:rsidR="00CE3B2F" w:rsidRPr="00C13D35" w:rsidRDefault="00CE3B2F" w:rsidP="00CE3B2F">
      <w:pPr>
        <w:pStyle w:val="berschrift3"/>
        <w:numPr>
          <w:ilvl w:val="1"/>
          <w:numId w:val="7"/>
        </w:numPr>
        <w:spacing w:before="240"/>
        <w:ind w:left="851" w:hanging="851"/>
        <w:jc w:val="both"/>
        <w:rPr>
          <w:rFonts w:cs="Arial"/>
          <w:sz w:val="24"/>
          <w:szCs w:val="24"/>
        </w:rPr>
      </w:pPr>
      <w:bookmarkStart w:id="17" w:name="_Toc449532652"/>
      <w:r>
        <w:rPr>
          <w:rFonts w:cs="Arial"/>
          <w:sz w:val="24"/>
          <w:szCs w:val="24"/>
        </w:rPr>
        <w:t>Kommunikation</w:t>
      </w:r>
      <w:bookmarkEnd w:id="17"/>
    </w:p>
    <w:p w:rsidR="00CE3B2F" w:rsidRPr="00C13D35" w:rsidRDefault="00CE3B2F" w:rsidP="00CE3B2F">
      <w:pPr>
        <w:spacing w:before="0"/>
        <w:jc w:val="both"/>
        <w:rPr>
          <w:rFonts w:cs="Arial"/>
          <w:b/>
          <w:bCs/>
          <w:kern w:val="32"/>
          <w:sz w:val="24"/>
          <w:lang w:val="de-DE"/>
        </w:rPr>
      </w:pPr>
    </w:p>
    <w:p w:rsidR="00CE3B2F" w:rsidRDefault="00CE3B2F" w:rsidP="00CE3B2F">
      <w:pPr>
        <w:pStyle w:val="Default"/>
        <w:jc w:val="both"/>
      </w:pPr>
      <w:r w:rsidRPr="00C13D35">
        <w:t xml:space="preserve">Die Berichterstattung </w:t>
      </w:r>
      <w:r>
        <w:t>erfolgt nach Bedarf direkt über die Projektleitung und aufgrund des jeweiligen Projektfortschrittes an die entsprechenden Projektbeteiligten</w:t>
      </w:r>
      <w:bookmarkStart w:id="18" w:name="_Toc428997476"/>
      <w:bookmarkStart w:id="19" w:name="_Toc429001920"/>
      <w:bookmarkStart w:id="20" w:name="_Toc429001965"/>
      <w:bookmarkStart w:id="21" w:name="_Toc429002070"/>
      <w:bookmarkEnd w:id="18"/>
      <w:bookmarkEnd w:id="19"/>
      <w:bookmarkEnd w:id="20"/>
      <w:bookmarkEnd w:id="21"/>
      <w:r>
        <w:t>.</w:t>
      </w:r>
    </w:p>
    <w:p w:rsidR="00CE3B2F" w:rsidRDefault="00CE3B2F" w:rsidP="00CE3B2F">
      <w:pPr>
        <w:spacing w:before="0"/>
        <w:jc w:val="both"/>
        <w:rPr>
          <w:rFonts w:cs="Arial"/>
          <w:color w:val="000000"/>
          <w:sz w:val="24"/>
          <w:szCs w:val="22"/>
          <w:lang w:eastAsia="de-CH"/>
        </w:rPr>
      </w:pPr>
    </w:p>
    <w:p w:rsidR="00CE3B2F" w:rsidRDefault="00CE3B2F" w:rsidP="00CE3B2F">
      <w:pPr>
        <w:pStyle w:val="berschrift3"/>
        <w:numPr>
          <w:ilvl w:val="1"/>
          <w:numId w:val="7"/>
        </w:numPr>
        <w:spacing w:before="240"/>
        <w:ind w:left="851" w:hanging="851"/>
        <w:jc w:val="both"/>
        <w:rPr>
          <w:rFonts w:cs="Arial"/>
          <w:sz w:val="24"/>
          <w:szCs w:val="24"/>
        </w:rPr>
      </w:pPr>
      <w:bookmarkStart w:id="22" w:name="_Toc449532653"/>
      <w:r>
        <w:rPr>
          <w:rFonts w:cs="Arial"/>
          <w:sz w:val="24"/>
          <w:szCs w:val="24"/>
        </w:rPr>
        <w:t>Unterschriften</w:t>
      </w:r>
      <w:bookmarkEnd w:id="22"/>
    </w:p>
    <w:p w:rsidR="00CE3B2F" w:rsidRDefault="00CE3B2F" w:rsidP="00CE3B2F">
      <w:pPr>
        <w:jc w:val="both"/>
        <w:rPr>
          <w:lang w:val="de-DE"/>
        </w:rPr>
      </w:pPr>
    </w:p>
    <w:p w:rsidR="00CE3B2F" w:rsidRDefault="00CE3B2F" w:rsidP="00CE3B2F">
      <w:pPr>
        <w:pStyle w:val="Default"/>
        <w:jc w:val="both"/>
      </w:pPr>
      <w:r>
        <w:t xml:space="preserve">Die Bereichsleitung sichert eine zielorientierte Umsetzung zu. </w:t>
      </w:r>
    </w:p>
    <w:p w:rsidR="00CE3B2F" w:rsidRDefault="00CE3B2F" w:rsidP="00CE3B2F">
      <w:pPr>
        <w:pStyle w:val="Default"/>
        <w:jc w:val="both"/>
      </w:pPr>
    </w:p>
    <w:p w:rsidR="00CE3B2F" w:rsidRDefault="00CE3B2F" w:rsidP="00CE3B2F">
      <w:pPr>
        <w:pStyle w:val="Default"/>
        <w:jc w:val="both"/>
      </w:pPr>
    </w:p>
    <w:p w:rsidR="00CE3B2F" w:rsidRPr="00926B6F" w:rsidRDefault="00CE3B2F" w:rsidP="00CE3B2F">
      <w:pPr>
        <w:pStyle w:val="Default"/>
        <w:jc w:val="both"/>
      </w:pPr>
      <w:r w:rsidRPr="00926B6F">
        <w:t xml:space="preserve">Oberurnen, </w:t>
      </w:r>
      <w:r>
        <w:t xml:space="preserve">27. April </w:t>
      </w:r>
      <w:r w:rsidRPr="00926B6F">
        <w:t>2016</w:t>
      </w:r>
      <w:r>
        <w:t>/mba</w:t>
      </w:r>
    </w:p>
    <w:p w:rsidR="00CE3B2F" w:rsidRPr="00926B6F" w:rsidRDefault="00CE3B2F" w:rsidP="00CE3B2F">
      <w:pPr>
        <w:pStyle w:val="Default"/>
        <w:jc w:val="both"/>
      </w:pPr>
    </w:p>
    <w:p w:rsidR="00CE3B2F" w:rsidRPr="00926B6F" w:rsidRDefault="00CE3B2F" w:rsidP="00CE3B2F">
      <w:pPr>
        <w:pStyle w:val="Default"/>
        <w:jc w:val="both"/>
      </w:pPr>
      <w:r w:rsidRPr="00926B6F">
        <w:t>Gemeinde Glarus Nord</w:t>
      </w:r>
    </w:p>
    <w:p w:rsidR="00CE3B2F" w:rsidRPr="00926B6F" w:rsidRDefault="00CE3B2F" w:rsidP="00CE3B2F">
      <w:pPr>
        <w:pStyle w:val="Default"/>
        <w:jc w:val="both"/>
      </w:pPr>
      <w:r w:rsidRPr="00926B6F">
        <w:t>Bereich Liegenschaften</w:t>
      </w:r>
    </w:p>
    <w:p w:rsidR="00CE3B2F" w:rsidRPr="00926B6F" w:rsidRDefault="00CE3B2F" w:rsidP="00CE3B2F">
      <w:pPr>
        <w:pStyle w:val="Default"/>
        <w:jc w:val="both"/>
      </w:pPr>
    </w:p>
    <w:p w:rsidR="00CE3B2F" w:rsidRPr="00926B6F" w:rsidRDefault="00CE3B2F" w:rsidP="00CE3B2F">
      <w:pPr>
        <w:pStyle w:val="Default"/>
        <w:jc w:val="both"/>
      </w:pPr>
    </w:p>
    <w:p w:rsidR="00CE3B2F" w:rsidRPr="00926B6F" w:rsidRDefault="00CE3B2F" w:rsidP="00CE3B2F">
      <w:pPr>
        <w:pStyle w:val="Default"/>
        <w:jc w:val="both"/>
      </w:pPr>
    </w:p>
    <w:p w:rsidR="00CE3B2F" w:rsidRPr="00926B6F" w:rsidRDefault="00CE3B2F" w:rsidP="00CE3B2F">
      <w:pPr>
        <w:pStyle w:val="Default"/>
        <w:jc w:val="both"/>
      </w:pPr>
    </w:p>
    <w:p w:rsidR="00CE3B2F" w:rsidRPr="00926B6F" w:rsidRDefault="00CE3B2F" w:rsidP="00CE3B2F">
      <w:pPr>
        <w:pStyle w:val="Default"/>
        <w:jc w:val="both"/>
      </w:pPr>
      <w:r w:rsidRPr="00926B6F">
        <w:t>----------------------------------</w:t>
      </w:r>
      <w:r>
        <w:t>----------------------</w:t>
      </w:r>
    </w:p>
    <w:p w:rsidR="00CE3B2F" w:rsidRPr="0007025D" w:rsidRDefault="00CE3B2F" w:rsidP="00CE3B2F">
      <w:pPr>
        <w:pStyle w:val="Default"/>
        <w:jc w:val="both"/>
        <w:rPr>
          <w:sz w:val="22"/>
        </w:rPr>
      </w:pPr>
      <w:r w:rsidRPr="0007025D">
        <w:rPr>
          <w:sz w:val="22"/>
        </w:rPr>
        <w:t xml:space="preserve">Für die Projektleitung </w:t>
      </w:r>
    </w:p>
    <w:p w:rsidR="00CE3B2F" w:rsidRPr="0007025D" w:rsidRDefault="00CE3B2F" w:rsidP="00CE3B2F">
      <w:pPr>
        <w:pStyle w:val="Default"/>
        <w:jc w:val="both"/>
        <w:rPr>
          <w:sz w:val="22"/>
        </w:rPr>
      </w:pPr>
      <w:r w:rsidRPr="0007025D">
        <w:rPr>
          <w:sz w:val="22"/>
        </w:rPr>
        <w:t>Martin Baitella, Bereichsleiter Liegenschaften</w:t>
      </w:r>
    </w:p>
    <w:p w:rsidR="00CE3B2F" w:rsidRPr="00926B6F" w:rsidRDefault="00CE3B2F" w:rsidP="00CE3B2F">
      <w:pPr>
        <w:pStyle w:val="Default"/>
        <w:jc w:val="both"/>
      </w:pPr>
    </w:p>
    <w:p w:rsidR="00926B6F" w:rsidRPr="00CE3B2F" w:rsidRDefault="00926B6F" w:rsidP="00CE3B2F">
      <w:bookmarkStart w:id="23" w:name="_GoBack"/>
      <w:bookmarkEnd w:id="23"/>
    </w:p>
    <w:sectPr w:rsidR="00926B6F" w:rsidRPr="00CE3B2F" w:rsidSect="00DD5387">
      <w:headerReference w:type="default" r:id="rId25"/>
      <w:footerReference w:type="default" r:id="rId26"/>
      <w:headerReference w:type="first" r:id="rId27"/>
      <w:footerReference w:type="first" r:id="rId28"/>
      <w:pgSz w:w="16838" w:h="11906" w:orient="landscape" w:code="9"/>
      <w:pgMar w:top="1418" w:right="1670" w:bottom="0" w:left="1531" w:header="426" w:footer="49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254" w:rsidRDefault="003F0254">
      <w:r>
        <w:separator/>
      </w:r>
    </w:p>
  </w:endnote>
  <w:endnote w:type="continuationSeparator" w:id="0">
    <w:p w:rsidR="003F0254" w:rsidRDefault="003F0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Frutiger 45 Light">
    <w:panose1 w:val="020B05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A5E" w:rsidRDefault="00C35A5E" w:rsidP="00F51810">
    <w:pPr>
      <w:pStyle w:val="Fuzeile"/>
      <w:tabs>
        <w:tab w:val="clear" w:pos="2268"/>
        <w:tab w:val="clear" w:pos="3119"/>
        <w:tab w:val="clear" w:pos="5103"/>
        <w:tab w:val="left" w:pos="0"/>
        <w:tab w:val="right" w:pos="13889"/>
      </w:tabs>
      <w:jc w:val="left"/>
    </w:pPr>
    <w:r>
      <w:tab/>
    </w:r>
    <w:r w:rsidR="00DE6882">
      <w:t>Version vom 27.04</w:t>
    </w:r>
    <w:r>
      <w:t xml:space="preserve">.2016 - Seite </w:t>
    </w:r>
    <w:r>
      <w:rPr>
        <w:rStyle w:val="Seitenzahl"/>
      </w:rPr>
      <w:fldChar w:fldCharType="begin"/>
    </w:r>
    <w:r>
      <w:rPr>
        <w:rStyle w:val="Seitenzahl"/>
      </w:rPr>
      <w:instrText xml:space="preserve"> PAGE </w:instrText>
    </w:r>
    <w:r>
      <w:rPr>
        <w:rStyle w:val="Seitenzahl"/>
      </w:rPr>
      <w:fldChar w:fldCharType="separate"/>
    </w:r>
    <w:r w:rsidR="00CE3B2F">
      <w:rPr>
        <w:rStyle w:val="Seitenzahl"/>
        <w:noProof/>
      </w:rPr>
      <w:t>2</w:t>
    </w:r>
    <w:r>
      <w:rPr>
        <w:rStyle w:val="Seitenzahl"/>
      </w:rPr>
      <w:fldChar w:fldCharType="end"/>
    </w:r>
    <w:r>
      <w:rPr>
        <w:rStyle w:val="Seitenzahl"/>
      </w:rPr>
      <w:t>/</w:t>
    </w:r>
    <w:r>
      <w:rPr>
        <w:rStyle w:val="Seitenzahl"/>
      </w:rPr>
      <w:fldChar w:fldCharType="begin"/>
    </w:r>
    <w:r>
      <w:rPr>
        <w:rStyle w:val="Seitenzahl"/>
      </w:rPr>
      <w:instrText xml:space="preserve"> NUMPAGES </w:instrText>
    </w:r>
    <w:r>
      <w:rPr>
        <w:rStyle w:val="Seitenzahl"/>
      </w:rPr>
      <w:fldChar w:fldCharType="separate"/>
    </w:r>
    <w:r w:rsidR="00CE3B2F">
      <w:rPr>
        <w:rStyle w:val="Seitenzahl"/>
        <w:noProof/>
      </w:rPr>
      <w:t>14</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A5E" w:rsidRDefault="00C35A5E" w:rsidP="00B02748">
    <w:pPr>
      <w:pStyle w:val="Fuzeile"/>
      <w:tabs>
        <w:tab w:val="clear" w:pos="2268"/>
        <w:tab w:val="clear" w:pos="3119"/>
        <w:tab w:val="clear" w:pos="5103"/>
        <w:tab w:val="right" w:pos="13892"/>
      </w:tabs>
      <w:jc w:val="left"/>
    </w:pPr>
  </w:p>
  <w:p w:rsidR="00C35A5E" w:rsidRDefault="00C35A5E" w:rsidP="00B02748">
    <w:pPr>
      <w:pStyle w:val="Fuzeile"/>
      <w:tabs>
        <w:tab w:val="clear" w:pos="2268"/>
        <w:tab w:val="clear" w:pos="3119"/>
        <w:tab w:val="clear" w:pos="5103"/>
        <w:tab w:val="right" w:pos="13892"/>
      </w:tabs>
      <w:jc w:val="left"/>
    </w:pPr>
    <w:r>
      <w:tab/>
    </w:r>
  </w:p>
  <w:p w:rsidR="00C35A5E" w:rsidRDefault="00C35A5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254" w:rsidRDefault="003F0254">
      <w:r>
        <w:separator/>
      </w:r>
    </w:p>
  </w:footnote>
  <w:footnote w:type="continuationSeparator" w:id="0">
    <w:p w:rsidR="003F0254" w:rsidRDefault="003F02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A5E" w:rsidRDefault="00C35A5E" w:rsidP="00B36938">
    <w:pPr>
      <w:pStyle w:val="Kopfzeile"/>
      <w:tabs>
        <w:tab w:val="center" w:pos="4111"/>
      </w:tabs>
    </w:pPr>
    <w:r>
      <w:rPr>
        <w:noProof/>
        <w:lang w:eastAsia="de-CH"/>
      </w:rPr>
      <w:drawing>
        <wp:inline distT="0" distB="0" distL="0" distR="0" wp14:anchorId="58CB7DD2" wp14:editId="11A6C506">
          <wp:extent cx="8823325" cy="477520"/>
          <wp:effectExtent l="0" t="0" r="0" b="0"/>
          <wp:docPr id="15" name="Bild 2" descr="KopfGlarusNordQu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pfGlarusNordQu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3325" cy="47752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A5E" w:rsidRPr="00C75CB7" w:rsidRDefault="00C35A5E" w:rsidP="00C75CB7">
    <w:pPr>
      <w:pStyle w:val="Kopfzeile"/>
    </w:pPr>
    <w:r>
      <w:rPr>
        <w:noProof/>
        <w:lang w:eastAsia="de-CH"/>
      </w:rPr>
      <w:drawing>
        <wp:inline distT="0" distB="0" distL="0" distR="0" wp14:anchorId="45E12197" wp14:editId="68D27059">
          <wp:extent cx="8823325" cy="477520"/>
          <wp:effectExtent l="0" t="0" r="0" b="0"/>
          <wp:docPr id="16" name="Bild 1" descr="KopfGlarusNordQu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GlarusNordQue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3325" cy="4775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A29DF"/>
    <w:multiLevelType w:val="multilevel"/>
    <w:tmpl w:val="B4F22A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A91BC0"/>
    <w:multiLevelType w:val="hybridMultilevel"/>
    <w:tmpl w:val="8D1A9976"/>
    <w:lvl w:ilvl="0" w:tplc="55726F1C">
      <w:start w:val="2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9FA30B1"/>
    <w:multiLevelType w:val="multilevel"/>
    <w:tmpl w:val="F5D81C5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3" w15:restartNumberingAfterBreak="0">
    <w:nsid w:val="1B251EEE"/>
    <w:multiLevelType w:val="multilevel"/>
    <w:tmpl w:val="E8AA74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BDE3F0A"/>
    <w:multiLevelType w:val="hybridMultilevel"/>
    <w:tmpl w:val="7AC09704"/>
    <w:lvl w:ilvl="0" w:tplc="0622A1A4">
      <w:start w:val="2016"/>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FD56028"/>
    <w:multiLevelType w:val="hybridMultilevel"/>
    <w:tmpl w:val="8D22C6D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23231D68"/>
    <w:multiLevelType w:val="hybridMultilevel"/>
    <w:tmpl w:val="8D020FFA"/>
    <w:lvl w:ilvl="0" w:tplc="26E80C4A">
      <w:start w:val="1"/>
      <w:numFmt w:val="bullet"/>
      <w:lvlText w:val=""/>
      <w:lvlJc w:val="left"/>
      <w:pPr>
        <w:tabs>
          <w:tab w:val="num" w:pos="720"/>
        </w:tabs>
        <w:ind w:left="720" w:hanging="360"/>
      </w:pPr>
      <w:rPr>
        <w:rFonts w:ascii="Wingdings" w:hAnsi="Wingdings" w:hint="default"/>
      </w:rPr>
    </w:lvl>
    <w:lvl w:ilvl="1" w:tplc="BFA4A97A" w:tentative="1">
      <w:start w:val="1"/>
      <w:numFmt w:val="bullet"/>
      <w:lvlText w:val=""/>
      <w:lvlJc w:val="left"/>
      <w:pPr>
        <w:tabs>
          <w:tab w:val="num" w:pos="1440"/>
        </w:tabs>
        <w:ind w:left="1440" w:hanging="360"/>
      </w:pPr>
      <w:rPr>
        <w:rFonts w:ascii="Wingdings" w:hAnsi="Wingdings" w:hint="default"/>
      </w:rPr>
    </w:lvl>
    <w:lvl w:ilvl="2" w:tplc="50484902" w:tentative="1">
      <w:start w:val="1"/>
      <w:numFmt w:val="bullet"/>
      <w:lvlText w:val=""/>
      <w:lvlJc w:val="left"/>
      <w:pPr>
        <w:tabs>
          <w:tab w:val="num" w:pos="2160"/>
        </w:tabs>
        <w:ind w:left="2160" w:hanging="360"/>
      </w:pPr>
      <w:rPr>
        <w:rFonts w:ascii="Wingdings" w:hAnsi="Wingdings" w:hint="default"/>
      </w:rPr>
    </w:lvl>
    <w:lvl w:ilvl="3" w:tplc="59B84582" w:tentative="1">
      <w:start w:val="1"/>
      <w:numFmt w:val="bullet"/>
      <w:lvlText w:val=""/>
      <w:lvlJc w:val="left"/>
      <w:pPr>
        <w:tabs>
          <w:tab w:val="num" w:pos="2880"/>
        </w:tabs>
        <w:ind w:left="2880" w:hanging="360"/>
      </w:pPr>
      <w:rPr>
        <w:rFonts w:ascii="Wingdings" w:hAnsi="Wingdings" w:hint="default"/>
      </w:rPr>
    </w:lvl>
    <w:lvl w:ilvl="4" w:tplc="DC66EE6A" w:tentative="1">
      <w:start w:val="1"/>
      <w:numFmt w:val="bullet"/>
      <w:lvlText w:val=""/>
      <w:lvlJc w:val="left"/>
      <w:pPr>
        <w:tabs>
          <w:tab w:val="num" w:pos="3600"/>
        </w:tabs>
        <w:ind w:left="3600" w:hanging="360"/>
      </w:pPr>
      <w:rPr>
        <w:rFonts w:ascii="Wingdings" w:hAnsi="Wingdings" w:hint="default"/>
      </w:rPr>
    </w:lvl>
    <w:lvl w:ilvl="5" w:tplc="EF8C92A2" w:tentative="1">
      <w:start w:val="1"/>
      <w:numFmt w:val="bullet"/>
      <w:lvlText w:val=""/>
      <w:lvlJc w:val="left"/>
      <w:pPr>
        <w:tabs>
          <w:tab w:val="num" w:pos="4320"/>
        </w:tabs>
        <w:ind w:left="4320" w:hanging="360"/>
      </w:pPr>
      <w:rPr>
        <w:rFonts w:ascii="Wingdings" w:hAnsi="Wingdings" w:hint="default"/>
      </w:rPr>
    </w:lvl>
    <w:lvl w:ilvl="6" w:tplc="E7207896" w:tentative="1">
      <w:start w:val="1"/>
      <w:numFmt w:val="bullet"/>
      <w:lvlText w:val=""/>
      <w:lvlJc w:val="left"/>
      <w:pPr>
        <w:tabs>
          <w:tab w:val="num" w:pos="5040"/>
        </w:tabs>
        <w:ind w:left="5040" w:hanging="360"/>
      </w:pPr>
      <w:rPr>
        <w:rFonts w:ascii="Wingdings" w:hAnsi="Wingdings" w:hint="default"/>
      </w:rPr>
    </w:lvl>
    <w:lvl w:ilvl="7" w:tplc="B8ECB434" w:tentative="1">
      <w:start w:val="1"/>
      <w:numFmt w:val="bullet"/>
      <w:lvlText w:val=""/>
      <w:lvlJc w:val="left"/>
      <w:pPr>
        <w:tabs>
          <w:tab w:val="num" w:pos="5760"/>
        </w:tabs>
        <w:ind w:left="5760" w:hanging="360"/>
      </w:pPr>
      <w:rPr>
        <w:rFonts w:ascii="Wingdings" w:hAnsi="Wingdings" w:hint="default"/>
      </w:rPr>
    </w:lvl>
    <w:lvl w:ilvl="8" w:tplc="BB3C682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0D26F0"/>
    <w:multiLevelType w:val="multilevel"/>
    <w:tmpl w:val="6CB287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C266078"/>
    <w:multiLevelType w:val="hybridMultilevel"/>
    <w:tmpl w:val="38F459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D6A7ADB"/>
    <w:multiLevelType w:val="hybridMultilevel"/>
    <w:tmpl w:val="1258F7CA"/>
    <w:lvl w:ilvl="0" w:tplc="F6A25616">
      <w:start w:val="2016"/>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D932631"/>
    <w:multiLevelType w:val="multilevel"/>
    <w:tmpl w:val="959E5E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26B67D1"/>
    <w:multiLevelType w:val="hybridMultilevel"/>
    <w:tmpl w:val="7930BF66"/>
    <w:lvl w:ilvl="0" w:tplc="922ACA74">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41F4ADA"/>
    <w:multiLevelType w:val="hybridMultilevel"/>
    <w:tmpl w:val="E026B7A2"/>
    <w:lvl w:ilvl="0" w:tplc="55726F1C">
      <w:start w:val="25"/>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6214B0C"/>
    <w:multiLevelType w:val="hybridMultilevel"/>
    <w:tmpl w:val="AD1222D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64B18A3"/>
    <w:multiLevelType w:val="multilevel"/>
    <w:tmpl w:val="5ECE5BDE"/>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9426B1D"/>
    <w:multiLevelType w:val="hybridMultilevel"/>
    <w:tmpl w:val="CDBE68B0"/>
    <w:lvl w:ilvl="0" w:tplc="A2949000">
      <w:start w:val="1"/>
      <w:numFmt w:val="bullet"/>
      <w:pStyle w:val="Auflistung"/>
      <w:lvlText w:val=""/>
      <w:lvlJc w:val="left"/>
      <w:pPr>
        <w:tabs>
          <w:tab w:val="num" w:pos="284"/>
        </w:tabs>
        <w:ind w:left="284" w:hanging="284"/>
      </w:pPr>
      <w:rPr>
        <w:rFonts w:ascii="Wingdings" w:hAnsi="Wingdings"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D4627D"/>
    <w:multiLevelType w:val="multilevel"/>
    <w:tmpl w:val="49D048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FC77414"/>
    <w:multiLevelType w:val="hybridMultilevel"/>
    <w:tmpl w:val="FF0614E4"/>
    <w:lvl w:ilvl="0" w:tplc="DAF4541E">
      <w:start w:val="1"/>
      <w:numFmt w:val="decimal"/>
      <w:pStyle w:val="Aufzhlung"/>
      <w:lvlText w:val="%1."/>
      <w:lvlJc w:val="left"/>
      <w:pPr>
        <w:tabs>
          <w:tab w:val="num" w:pos="284"/>
        </w:tabs>
        <w:ind w:left="284" w:hanging="284"/>
      </w:pPr>
      <w:rPr>
        <w:rFonts w:hint="default"/>
      </w:rPr>
    </w:lvl>
    <w:lvl w:ilvl="1" w:tplc="C11E3ED2">
      <w:start w:val="1"/>
      <w:numFmt w:val="bullet"/>
      <w:lvlText w:val=""/>
      <w:lvlJc w:val="left"/>
      <w:pPr>
        <w:tabs>
          <w:tab w:val="num" w:pos="1440"/>
        </w:tabs>
        <w:ind w:left="1440" w:hanging="360"/>
      </w:pPr>
      <w:rPr>
        <w:rFonts w:ascii="Symbol" w:hAnsi="Symbol" w:hint="default"/>
      </w:r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8" w15:restartNumberingAfterBreak="0">
    <w:nsid w:val="407F09B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4425A2A"/>
    <w:multiLevelType w:val="hybridMultilevel"/>
    <w:tmpl w:val="3A2622D6"/>
    <w:lvl w:ilvl="0" w:tplc="55726F1C">
      <w:start w:val="25"/>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4BD155E5"/>
    <w:multiLevelType w:val="hybridMultilevel"/>
    <w:tmpl w:val="DB1C7DC6"/>
    <w:lvl w:ilvl="0" w:tplc="99F6FD04">
      <w:start w:val="1"/>
      <w:numFmt w:val="bullet"/>
      <w:lvlText w:val=""/>
      <w:lvlJc w:val="left"/>
      <w:pPr>
        <w:tabs>
          <w:tab w:val="num" w:pos="720"/>
        </w:tabs>
        <w:ind w:left="720" w:hanging="360"/>
      </w:pPr>
      <w:rPr>
        <w:rFonts w:ascii="Wingdings" w:hAnsi="Wingdings" w:hint="default"/>
      </w:rPr>
    </w:lvl>
    <w:lvl w:ilvl="1" w:tplc="2A1CCDB6" w:tentative="1">
      <w:start w:val="1"/>
      <w:numFmt w:val="bullet"/>
      <w:lvlText w:val=""/>
      <w:lvlJc w:val="left"/>
      <w:pPr>
        <w:tabs>
          <w:tab w:val="num" w:pos="1440"/>
        </w:tabs>
        <w:ind w:left="1440" w:hanging="360"/>
      </w:pPr>
      <w:rPr>
        <w:rFonts w:ascii="Wingdings" w:hAnsi="Wingdings" w:hint="default"/>
      </w:rPr>
    </w:lvl>
    <w:lvl w:ilvl="2" w:tplc="7978885A" w:tentative="1">
      <w:start w:val="1"/>
      <w:numFmt w:val="bullet"/>
      <w:lvlText w:val=""/>
      <w:lvlJc w:val="left"/>
      <w:pPr>
        <w:tabs>
          <w:tab w:val="num" w:pos="2160"/>
        </w:tabs>
        <w:ind w:left="2160" w:hanging="360"/>
      </w:pPr>
      <w:rPr>
        <w:rFonts w:ascii="Wingdings" w:hAnsi="Wingdings" w:hint="default"/>
      </w:rPr>
    </w:lvl>
    <w:lvl w:ilvl="3" w:tplc="726C2B68" w:tentative="1">
      <w:start w:val="1"/>
      <w:numFmt w:val="bullet"/>
      <w:lvlText w:val=""/>
      <w:lvlJc w:val="left"/>
      <w:pPr>
        <w:tabs>
          <w:tab w:val="num" w:pos="2880"/>
        </w:tabs>
        <w:ind w:left="2880" w:hanging="360"/>
      </w:pPr>
      <w:rPr>
        <w:rFonts w:ascii="Wingdings" w:hAnsi="Wingdings" w:hint="default"/>
      </w:rPr>
    </w:lvl>
    <w:lvl w:ilvl="4" w:tplc="B02AE08C" w:tentative="1">
      <w:start w:val="1"/>
      <w:numFmt w:val="bullet"/>
      <w:lvlText w:val=""/>
      <w:lvlJc w:val="left"/>
      <w:pPr>
        <w:tabs>
          <w:tab w:val="num" w:pos="3600"/>
        </w:tabs>
        <w:ind w:left="3600" w:hanging="360"/>
      </w:pPr>
      <w:rPr>
        <w:rFonts w:ascii="Wingdings" w:hAnsi="Wingdings" w:hint="default"/>
      </w:rPr>
    </w:lvl>
    <w:lvl w:ilvl="5" w:tplc="1FA8F5B8" w:tentative="1">
      <w:start w:val="1"/>
      <w:numFmt w:val="bullet"/>
      <w:lvlText w:val=""/>
      <w:lvlJc w:val="left"/>
      <w:pPr>
        <w:tabs>
          <w:tab w:val="num" w:pos="4320"/>
        </w:tabs>
        <w:ind w:left="4320" w:hanging="360"/>
      </w:pPr>
      <w:rPr>
        <w:rFonts w:ascii="Wingdings" w:hAnsi="Wingdings" w:hint="default"/>
      </w:rPr>
    </w:lvl>
    <w:lvl w:ilvl="6" w:tplc="21AE66E8" w:tentative="1">
      <w:start w:val="1"/>
      <w:numFmt w:val="bullet"/>
      <w:lvlText w:val=""/>
      <w:lvlJc w:val="left"/>
      <w:pPr>
        <w:tabs>
          <w:tab w:val="num" w:pos="5040"/>
        </w:tabs>
        <w:ind w:left="5040" w:hanging="360"/>
      </w:pPr>
      <w:rPr>
        <w:rFonts w:ascii="Wingdings" w:hAnsi="Wingdings" w:hint="default"/>
      </w:rPr>
    </w:lvl>
    <w:lvl w:ilvl="7" w:tplc="5B10EFFC" w:tentative="1">
      <w:start w:val="1"/>
      <w:numFmt w:val="bullet"/>
      <w:lvlText w:val=""/>
      <w:lvlJc w:val="left"/>
      <w:pPr>
        <w:tabs>
          <w:tab w:val="num" w:pos="5760"/>
        </w:tabs>
        <w:ind w:left="5760" w:hanging="360"/>
      </w:pPr>
      <w:rPr>
        <w:rFonts w:ascii="Wingdings" w:hAnsi="Wingdings" w:hint="default"/>
      </w:rPr>
    </w:lvl>
    <w:lvl w:ilvl="8" w:tplc="3DDA20A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C6B6BC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D142D1B"/>
    <w:multiLevelType w:val="hybridMultilevel"/>
    <w:tmpl w:val="2B828874"/>
    <w:lvl w:ilvl="0" w:tplc="6B60A070">
      <w:start w:val="1"/>
      <w:numFmt w:val="bullet"/>
      <w:lvlText w:val="•"/>
      <w:lvlJc w:val="left"/>
      <w:pPr>
        <w:tabs>
          <w:tab w:val="num" w:pos="720"/>
        </w:tabs>
        <w:ind w:left="720" w:hanging="360"/>
      </w:pPr>
      <w:rPr>
        <w:rFonts w:ascii="Arial" w:hAnsi="Arial" w:hint="default"/>
      </w:rPr>
    </w:lvl>
    <w:lvl w:ilvl="1" w:tplc="7562CF0A" w:tentative="1">
      <w:start w:val="1"/>
      <w:numFmt w:val="bullet"/>
      <w:lvlText w:val="•"/>
      <w:lvlJc w:val="left"/>
      <w:pPr>
        <w:tabs>
          <w:tab w:val="num" w:pos="1440"/>
        </w:tabs>
        <w:ind w:left="1440" w:hanging="360"/>
      </w:pPr>
      <w:rPr>
        <w:rFonts w:ascii="Arial" w:hAnsi="Arial" w:hint="default"/>
      </w:rPr>
    </w:lvl>
    <w:lvl w:ilvl="2" w:tplc="3BDE0C4A" w:tentative="1">
      <w:start w:val="1"/>
      <w:numFmt w:val="bullet"/>
      <w:lvlText w:val="•"/>
      <w:lvlJc w:val="left"/>
      <w:pPr>
        <w:tabs>
          <w:tab w:val="num" w:pos="2160"/>
        </w:tabs>
        <w:ind w:left="2160" w:hanging="360"/>
      </w:pPr>
      <w:rPr>
        <w:rFonts w:ascii="Arial" w:hAnsi="Arial" w:hint="default"/>
      </w:rPr>
    </w:lvl>
    <w:lvl w:ilvl="3" w:tplc="F73423C8" w:tentative="1">
      <w:start w:val="1"/>
      <w:numFmt w:val="bullet"/>
      <w:lvlText w:val="•"/>
      <w:lvlJc w:val="left"/>
      <w:pPr>
        <w:tabs>
          <w:tab w:val="num" w:pos="2880"/>
        </w:tabs>
        <w:ind w:left="2880" w:hanging="360"/>
      </w:pPr>
      <w:rPr>
        <w:rFonts w:ascii="Arial" w:hAnsi="Arial" w:hint="default"/>
      </w:rPr>
    </w:lvl>
    <w:lvl w:ilvl="4" w:tplc="27F44A08" w:tentative="1">
      <w:start w:val="1"/>
      <w:numFmt w:val="bullet"/>
      <w:lvlText w:val="•"/>
      <w:lvlJc w:val="left"/>
      <w:pPr>
        <w:tabs>
          <w:tab w:val="num" w:pos="3600"/>
        </w:tabs>
        <w:ind w:left="3600" w:hanging="360"/>
      </w:pPr>
      <w:rPr>
        <w:rFonts w:ascii="Arial" w:hAnsi="Arial" w:hint="default"/>
      </w:rPr>
    </w:lvl>
    <w:lvl w:ilvl="5" w:tplc="AC4EDB56" w:tentative="1">
      <w:start w:val="1"/>
      <w:numFmt w:val="bullet"/>
      <w:lvlText w:val="•"/>
      <w:lvlJc w:val="left"/>
      <w:pPr>
        <w:tabs>
          <w:tab w:val="num" w:pos="4320"/>
        </w:tabs>
        <w:ind w:left="4320" w:hanging="360"/>
      </w:pPr>
      <w:rPr>
        <w:rFonts w:ascii="Arial" w:hAnsi="Arial" w:hint="default"/>
      </w:rPr>
    </w:lvl>
    <w:lvl w:ilvl="6" w:tplc="FC88887E" w:tentative="1">
      <w:start w:val="1"/>
      <w:numFmt w:val="bullet"/>
      <w:lvlText w:val="•"/>
      <w:lvlJc w:val="left"/>
      <w:pPr>
        <w:tabs>
          <w:tab w:val="num" w:pos="5040"/>
        </w:tabs>
        <w:ind w:left="5040" w:hanging="360"/>
      </w:pPr>
      <w:rPr>
        <w:rFonts w:ascii="Arial" w:hAnsi="Arial" w:hint="default"/>
      </w:rPr>
    </w:lvl>
    <w:lvl w:ilvl="7" w:tplc="F4286152" w:tentative="1">
      <w:start w:val="1"/>
      <w:numFmt w:val="bullet"/>
      <w:lvlText w:val="•"/>
      <w:lvlJc w:val="left"/>
      <w:pPr>
        <w:tabs>
          <w:tab w:val="num" w:pos="5760"/>
        </w:tabs>
        <w:ind w:left="5760" w:hanging="360"/>
      </w:pPr>
      <w:rPr>
        <w:rFonts w:ascii="Arial" w:hAnsi="Arial" w:hint="default"/>
      </w:rPr>
    </w:lvl>
    <w:lvl w:ilvl="8" w:tplc="22707A8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D404CA3"/>
    <w:multiLevelType w:val="hybridMultilevel"/>
    <w:tmpl w:val="037CFAA2"/>
    <w:lvl w:ilvl="0" w:tplc="55726F1C">
      <w:start w:val="25"/>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4FD56F11"/>
    <w:multiLevelType w:val="multilevel"/>
    <w:tmpl w:val="5F4654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F601D8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5BE7343"/>
    <w:multiLevelType w:val="multilevel"/>
    <w:tmpl w:val="5ECE5BDE"/>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7957B80"/>
    <w:multiLevelType w:val="hybridMultilevel"/>
    <w:tmpl w:val="7B2CE7DA"/>
    <w:lvl w:ilvl="0" w:tplc="3B3CE91A">
      <w:start w:val="1"/>
      <w:numFmt w:val="bullet"/>
      <w:lvlText w:val=""/>
      <w:lvlJc w:val="left"/>
      <w:pPr>
        <w:tabs>
          <w:tab w:val="num" w:pos="720"/>
        </w:tabs>
        <w:ind w:left="720" w:hanging="360"/>
      </w:pPr>
      <w:rPr>
        <w:rFonts w:ascii="Wingdings" w:hAnsi="Wingdings" w:hint="default"/>
      </w:rPr>
    </w:lvl>
    <w:lvl w:ilvl="1" w:tplc="48B82AEA" w:tentative="1">
      <w:start w:val="1"/>
      <w:numFmt w:val="bullet"/>
      <w:lvlText w:val=""/>
      <w:lvlJc w:val="left"/>
      <w:pPr>
        <w:tabs>
          <w:tab w:val="num" w:pos="1440"/>
        </w:tabs>
        <w:ind w:left="1440" w:hanging="360"/>
      </w:pPr>
      <w:rPr>
        <w:rFonts w:ascii="Wingdings" w:hAnsi="Wingdings" w:hint="default"/>
      </w:rPr>
    </w:lvl>
    <w:lvl w:ilvl="2" w:tplc="C93CC1D4" w:tentative="1">
      <w:start w:val="1"/>
      <w:numFmt w:val="bullet"/>
      <w:lvlText w:val=""/>
      <w:lvlJc w:val="left"/>
      <w:pPr>
        <w:tabs>
          <w:tab w:val="num" w:pos="2160"/>
        </w:tabs>
        <w:ind w:left="2160" w:hanging="360"/>
      </w:pPr>
      <w:rPr>
        <w:rFonts w:ascii="Wingdings" w:hAnsi="Wingdings" w:hint="default"/>
      </w:rPr>
    </w:lvl>
    <w:lvl w:ilvl="3" w:tplc="999A4CC2" w:tentative="1">
      <w:start w:val="1"/>
      <w:numFmt w:val="bullet"/>
      <w:lvlText w:val=""/>
      <w:lvlJc w:val="left"/>
      <w:pPr>
        <w:tabs>
          <w:tab w:val="num" w:pos="2880"/>
        </w:tabs>
        <w:ind w:left="2880" w:hanging="360"/>
      </w:pPr>
      <w:rPr>
        <w:rFonts w:ascii="Wingdings" w:hAnsi="Wingdings" w:hint="default"/>
      </w:rPr>
    </w:lvl>
    <w:lvl w:ilvl="4" w:tplc="013A82C8" w:tentative="1">
      <w:start w:val="1"/>
      <w:numFmt w:val="bullet"/>
      <w:lvlText w:val=""/>
      <w:lvlJc w:val="left"/>
      <w:pPr>
        <w:tabs>
          <w:tab w:val="num" w:pos="3600"/>
        </w:tabs>
        <w:ind w:left="3600" w:hanging="360"/>
      </w:pPr>
      <w:rPr>
        <w:rFonts w:ascii="Wingdings" w:hAnsi="Wingdings" w:hint="default"/>
      </w:rPr>
    </w:lvl>
    <w:lvl w:ilvl="5" w:tplc="972284FA" w:tentative="1">
      <w:start w:val="1"/>
      <w:numFmt w:val="bullet"/>
      <w:lvlText w:val=""/>
      <w:lvlJc w:val="left"/>
      <w:pPr>
        <w:tabs>
          <w:tab w:val="num" w:pos="4320"/>
        </w:tabs>
        <w:ind w:left="4320" w:hanging="360"/>
      </w:pPr>
      <w:rPr>
        <w:rFonts w:ascii="Wingdings" w:hAnsi="Wingdings" w:hint="default"/>
      </w:rPr>
    </w:lvl>
    <w:lvl w:ilvl="6" w:tplc="115A004A" w:tentative="1">
      <w:start w:val="1"/>
      <w:numFmt w:val="bullet"/>
      <w:lvlText w:val=""/>
      <w:lvlJc w:val="left"/>
      <w:pPr>
        <w:tabs>
          <w:tab w:val="num" w:pos="5040"/>
        </w:tabs>
        <w:ind w:left="5040" w:hanging="360"/>
      </w:pPr>
      <w:rPr>
        <w:rFonts w:ascii="Wingdings" w:hAnsi="Wingdings" w:hint="default"/>
      </w:rPr>
    </w:lvl>
    <w:lvl w:ilvl="7" w:tplc="79BA6FB0" w:tentative="1">
      <w:start w:val="1"/>
      <w:numFmt w:val="bullet"/>
      <w:lvlText w:val=""/>
      <w:lvlJc w:val="left"/>
      <w:pPr>
        <w:tabs>
          <w:tab w:val="num" w:pos="5760"/>
        </w:tabs>
        <w:ind w:left="5760" w:hanging="360"/>
      </w:pPr>
      <w:rPr>
        <w:rFonts w:ascii="Wingdings" w:hAnsi="Wingdings" w:hint="default"/>
      </w:rPr>
    </w:lvl>
    <w:lvl w:ilvl="8" w:tplc="2794DCF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E44565"/>
    <w:multiLevelType w:val="multilevel"/>
    <w:tmpl w:val="5604386E"/>
    <w:styleLink w:val="Formatvorlage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F8B6694"/>
    <w:multiLevelType w:val="hybridMultilevel"/>
    <w:tmpl w:val="AF50059A"/>
    <w:lvl w:ilvl="0" w:tplc="0807000F">
      <w:start w:val="1"/>
      <w:numFmt w:val="decimal"/>
      <w:lvlText w:val="%1."/>
      <w:lvlJc w:val="left"/>
      <w:pPr>
        <w:ind w:left="72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70F9567E"/>
    <w:multiLevelType w:val="multilevel"/>
    <w:tmpl w:val="5F4654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73C0F4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E6F3125"/>
    <w:multiLevelType w:val="multilevel"/>
    <w:tmpl w:val="614883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17"/>
  </w:num>
  <w:num w:numId="3">
    <w:abstractNumId w:val="15"/>
  </w:num>
  <w:num w:numId="4">
    <w:abstractNumId w:val="25"/>
  </w:num>
  <w:num w:numId="5">
    <w:abstractNumId w:val="23"/>
  </w:num>
  <w:num w:numId="6">
    <w:abstractNumId w:val="12"/>
  </w:num>
  <w:num w:numId="7">
    <w:abstractNumId w:val="3"/>
  </w:num>
  <w:num w:numId="8">
    <w:abstractNumId w:val="28"/>
  </w:num>
  <w:num w:numId="9">
    <w:abstractNumId w:val="31"/>
  </w:num>
  <w:num w:numId="10">
    <w:abstractNumId w:val="18"/>
  </w:num>
  <w:num w:numId="11">
    <w:abstractNumId w:val="16"/>
  </w:num>
  <w:num w:numId="12">
    <w:abstractNumId w:val="8"/>
  </w:num>
  <w:num w:numId="13">
    <w:abstractNumId w:val="1"/>
  </w:num>
  <w:num w:numId="14">
    <w:abstractNumId w:val="24"/>
  </w:num>
  <w:num w:numId="15">
    <w:abstractNumId w:val="21"/>
  </w:num>
  <w:num w:numId="16">
    <w:abstractNumId w:val="32"/>
  </w:num>
  <w:num w:numId="17">
    <w:abstractNumId w:val="30"/>
  </w:num>
  <w:num w:numId="18">
    <w:abstractNumId w:val="7"/>
  </w:num>
  <w:num w:numId="19">
    <w:abstractNumId w:val="0"/>
  </w:num>
  <w:num w:numId="20">
    <w:abstractNumId w:val="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abstractNumId w:val="16"/>
    <w:lvlOverride w:ilvl="0">
      <w:lvl w:ilvl="0">
        <w:start w:val="1"/>
        <w:numFmt w:val="none"/>
        <w:lvlText w:val="3."/>
        <w:lvlJc w:val="left"/>
        <w:pPr>
          <w:ind w:left="360" w:hanging="360"/>
        </w:pPr>
        <w:rPr>
          <w:rFonts w:hint="default"/>
        </w:rPr>
      </w:lvl>
    </w:lvlOverride>
    <w:lvlOverride w:ilvl="1">
      <w:lvl w:ilvl="1">
        <w:start w:val="1"/>
        <w:numFmt w:val="decimal"/>
        <w:lvlText w:val="%13.1."/>
        <w:lvlJc w:val="left"/>
        <w:pPr>
          <w:ind w:left="792" w:hanging="432"/>
        </w:pPr>
        <w:rPr>
          <w:rFonts w:hint="default"/>
        </w:rPr>
      </w:lvl>
    </w:lvlOverride>
    <w:lvlOverride w:ilvl="2">
      <w:lvl w:ilvl="2">
        <w:start w:val="1"/>
        <w:numFmt w:val="decimal"/>
        <w:lvlText w:val="%13.1.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abstractNumId w:val="4"/>
  </w:num>
  <w:num w:numId="23">
    <w:abstractNumId w:val="9"/>
  </w:num>
  <w:num w:numId="24">
    <w:abstractNumId w:val="10"/>
  </w:num>
  <w:num w:numId="25">
    <w:abstractNumId w:val="26"/>
  </w:num>
  <w:num w:numId="26">
    <w:abstractNumId w:val="22"/>
  </w:num>
  <w:num w:numId="27">
    <w:abstractNumId w:val="6"/>
  </w:num>
  <w:num w:numId="28">
    <w:abstractNumId w:val="20"/>
  </w:num>
  <w:num w:numId="29">
    <w:abstractNumId w:val="27"/>
  </w:num>
  <w:num w:numId="30">
    <w:abstractNumId w:val="14"/>
  </w:num>
  <w:num w:numId="31">
    <w:abstractNumId w:val="19"/>
  </w:num>
  <w:num w:numId="32">
    <w:abstractNumId w:val="13"/>
  </w:num>
  <w:num w:numId="33">
    <w:abstractNumId w:val="5"/>
  </w:num>
  <w:num w:numId="34">
    <w:abstractNumId w:val="29"/>
  </w:num>
  <w:num w:numId="35">
    <w:abstractNumId w:val="11"/>
  </w:num>
  <w:num w:numId="36">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900"/>
    <w:rsid w:val="000009BB"/>
    <w:rsid w:val="0000379E"/>
    <w:rsid w:val="000212BA"/>
    <w:rsid w:val="000217B7"/>
    <w:rsid w:val="000226BD"/>
    <w:rsid w:val="00023BF1"/>
    <w:rsid w:val="0002464C"/>
    <w:rsid w:val="00025606"/>
    <w:rsid w:val="00025964"/>
    <w:rsid w:val="00025A2D"/>
    <w:rsid w:val="0002787A"/>
    <w:rsid w:val="00032662"/>
    <w:rsid w:val="00033735"/>
    <w:rsid w:val="00034FA3"/>
    <w:rsid w:val="00036115"/>
    <w:rsid w:val="00042D39"/>
    <w:rsid w:val="00042F34"/>
    <w:rsid w:val="000431BB"/>
    <w:rsid w:val="000454FD"/>
    <w:rsid w:val="000458A8"/>
    <w:rsid w:val="00050004"/>
    <w:rsid w:val="000507DE"/>
    <w:rsid w:val="00053148"/>
    <w:rsid w:val="00055C53"/>
    <w:rsid w:val="00056291"/>
    <w:rsid w:val="00056F42"/>
    <w:rsid w:val="0005741D"/>
    <w:rsid w:val="00057F73"/>
    <w:rsid w:val="00064DF2"/>
    <w:rsid w:val="00065928"/>
    <w:rsid w:val="000661E6"/>
    <w:rsid w:val="0007025D"/>
    <w:rsid w:val="000710CB"/>
    <w:rsid w:val="000740DD"/>
    <w:rsid w:val="00075A50"/>
    <w:rsid w:val="00075EA1"/>
    <w:rsid w:val="00087D4E"/>
    <w:rsid w:val="00087D88"/>
    <w:rsid w:val="000903FD"/>
    <w:rsid w:val="00092449"/>
    <w:rsid w:val="00093553"/>
    <w:rsid w:val="0009364F"/>
    <w:rsid w:val="00096EB7"/>
    <w:rsid w:val="000A06DE"/>
    <w:rsid w:val="000A5E2E"/>
    <w:rsid w:val="000A77CE"/>
    <w:rsid w:val="000B20E0"/>
    <w:rsid w:val="000B3A12"/>
    <w:rsid w:val="000B66D4"/>
    <w:rsid w:val="000C0110"/>
    <w:rsid w:val="000C3B98"/>
    <w:rsid w:val="000D0661"/>
    <w:rsid w:val="000D5457"/>
    <w:rsid w:val="000D6AC0"/>
    <w:rsid w:val="000E0955"/>
    <w:rsid w:val="000E5D62"/>
    <w:rsid w:val="00101E5D"/>
    <w:rsid w:val="001124B8"/>
    <w:rsid w:val="001148BB"/>
    <w:rsid w:val="0011592A"/>
    <w:rsid w:val="00116218"/>
    <w:rsid w:val="00116EBC"/>
    <w:rsid w:val="0011754A"/>
    <w:rsid w:val="001229E8"/>
    <w:rsid w:val="00123E64"/>
    <w:rsid w:val="001276A8"/>
    <w:rsid w:val="00130F09"/>
    <w:rsid w:val="00132E7C"/>
    <w:rsid w:val="00133403"/>
    <w:rsid w:val="0013642E"/>
    <w:rsid w:val="001378B2"/>
    <w:rsid w:val="00150CCA"/>
    <w:rsid w:val="00152144"/>
    <w:rsid w:val="00162367"/>
    <w:rsid w:val="001636BA"/>
    <w:rsid w:val="00164097"/>
    <w:rsid w:val="00164C74"/>
    <w:rsid w:val="00177736"/>
    <w:rsid w:val="00177B17"/>
    <w:rsid w:val="00177BC2"/>
    <w:rsid w:val="00182FFB"/>
    <w:rsid w:val="00186443"/>
    <w:rsid w:val="001871A2"/>
    <w:rsid w:val="001871AF"/>
    <w:rsid w:val="00191CEA"/>
    <w:rsid w:val="00192E52"/>
    <w:rsid w:val="001A0D31"/>
    <w:rsid w:val="001A5AB7"/>
    <w:rsid w:val="001A5B30"/>
    <w:rsid w:val="001B15D4"/>
    <w:rsid w:val="001B2F01"/>
    <w:rsid w:val="001D3B99"/>
    <w:rsid w:val="001D535A"/>
    <w:rsid w:val="001D6561"/>
    <w:rsid w:val="001D6E8C"/>
    <w:rsid w:val="001E33E1"/>
    <w:rsid w:val="001E5C6D"/>
    <w:rsid w:val="001E7901"/>
    <w:rsid w:val="001F1BA5"/>
    <w:rsid w:val="001F5ECA"/>
    <w:rsid w:val="00200E09"/>
    <w:rsid w:val="00201D95"/>
    <w:rsid w:val="00207459"/>
    <w:rsid w:val="0020790F"/>
    <w:rsid w:val="00210FE4"/>
    <w:rsid w:val="00214DB3"/>
    <w:rsid w:val="00223EBA"/>
    <w:rsid w:val="00224FDB"/>
    <w:rsid w:val="00230FCE"/>
    <w:rsid w:val="002323EB"/>
    <w:rsid w:val="002345DA"/>
    <w:rsid w:val="00236687"/>
    <w:rsid w:val="00236834"/>
    <w:rsid w:val="002414A3"/>
    <w:rsid w:val="00241BE4"/>
    <w:rsid w:val="00242466"/>
    <w:rsid w:val="002456BA"/>
    <w:rsid w:val="00247587"/>
    <w:rsid w:val="0024768D"/>
    <w:rsid w:val="00247FE0"/>
    <w:rsid w:val="002637FF"/>
    <w:rsid w:val="002659D4"/>
    <w:rsid w:val="0027580B"/>
    <w:rsid w:val="002761BE"/>
    <w:rsid w:val="0028348F"/>
    <w:rsid w:val="00293218"/>
    <w:rsid w:val="00294D0D"/>
    <w:rsid w:val="00295E73"/>
    <w:rsid w:val="002A5957"/>
    <w:rsid w:val="002A5CF1"/>
    <w:rsid w:val="002A65E6"/>
    <w:rsid w:val="002A69CA"/>
    <w:rsid w:val="002A7358"/>
    <w:rsid w:val="002B18C2"/>
    <w:rsid w:val="002B1FA6"/>
    <w:rsid w:val="002B2F5D"/>
    <w:rsid w:val="002B6057"/>
    <w:rsid w:val="002B739C"/>
    <w:rsid w:val="002C0F04"/>
    <w:rsid w:val="002C3C9E"/>
    <w:rsid w:val="002C7B70"/>
    <w:rsid w:val="002D0BA9"/>
    <w:rsid w:val="002D492C"/>
    <w:rsid w:val="002D7DEF"/>
    <w:rsid w:val="002E737A"/>
    <w:rsid w:val="002F10D7"/>
    <w:rsid w:val="002F1EB9"/>
    <w:rsid w:val="002F426B"/>
    <w:rsid w:val="002F495F"/>
    <w:rsid w:val="002F5066"/>
    <w:rsid w:val="002F68AE"/>
    <w:rsid w:val="002F731B"/>
    <w:rsid w:val="00300195"/>
    <w:rsid w:val="00302D3E"/>
    <w:rsid w:val="0030360C"/>
    <w:rsid w:val="0030625B"/>
    <w:rsid w:val="003078CA"/>
    <w:rsid w:val="0032211E"/>
    <w:rsid w:val="00322229"/>
    <w:rsid w:val="003254CD"/>
    <w:rsid w:val="00333850"/>
    <w:rsid w:val="003339F0"/>
    <w:rsid w:val="00337441"/>
    <w:rsid w:val="00344B4B"/>
    <w:rsid w:val="00355A6F"/>
    <w:rsid w:val="00362089"/>
    <w:rsid w:val="00372B43"/>
    <w:rsid w:val="00373B37"/>
    <w:rsid w:val="00391CE6"/>
    <w:rsid w:val="003A0A22"/>
    <w:rsid w:val="003A10DF"/>
    <w:rsid w:val="003A3DA4"/>
    <w:rsid w:val="003A74D8"/>
    <w:rsid w:val="003A7C6D"/>
    <w:rsid w:val="003B0A34"/>
    <w:rsid w:val="003B0A59"/>
    <w:rsid w:val="003B56D7"/>
    <w:rsid w:val="003B56EE"/>
    <w:rsid w:val="003B6680"/>
    <w:rsid w:val="003B69AB"/>
    <w:rsid w:val="003B73AE"/>
    <w:rsid w:val="003C0FC5"/>
    <w:rsid w:val="003C153C"/>
    <w:rsid w:val="003C2199"/>
    <w:rsid w:val="003C3E41"/>
    <w:rsid w:val="003D0599"/>
    <w:rsid w:val="003D06F4"/>
    <w:rsid w:val="003D0D87"/>
    <w:rsid w:val="003D1883"/>
    <w:rsid w:val="003D1FC6"/>
    <w:rsid w:val="003D2040"/>
    <w:rsid w:val="003D4610"/>
    <w:rsid w:val="003D5AA2"/>
    <w:rsid w:val="003D64FE"/>
    <w:rsid w:val="003D7D64"/>
    <w:rsid w:val="003E1AA2"/>
    <w:rsid w:val="003F0254"/>
    <w:rsid w:val="003F15B4"/>
    <w:rsid w:val="004020B9"/>
    <w:rsid w:val="00405DFB"/>
    <w:rsid w:val="00407EF2"/>
    <w:rsid w:val="00411A5C"/>
    <w:rsid w:val="00411D24"/>
    <w:rsid w:val="00415791"/>
    <w:rsid w:val="0042389D"/>
    <w:rsid w:val="00427906"/>
    <w:rsid w:val="00436667"/>
    <w:rsid w:val="004372F0"/>
    <w:rsid w:val="00442939"/>
    <w:rsid w:val="004449A4"/>
    <w:rsid w:val="00445CBA"/>
    <w:rsid w:val="0044732B"/>
    <w:rsid w:val="004622A1"/>
    <w:rsid w:val="00462591"/>
    <w:rsid w:val="00462D46"/>
    <w:rsid w:val="004774EC"/>
    <w:rsid w:val="00477C8B"/>
    <w:rsid w:val="00484444"/>
    <w:rsid w:val="0048495E"/>
    <w:rsid w:val="00485766"/>
    <w:rsid w:val="004912FD"/>
    <w:rsid w:val="00491F34"/>
    <w:rsid w:val="00493371"/>
    <w:rsid w:val="004937C7"/>
    <w:rsid w:val="00493EA6"/>
    <w:rsid w:val="004973D9"/>
    <w:rsid w:val="004A143B"/>
    <w:rsid w:val="004A1A6E"/>
    <w:rsid w:val="004A7909"/>
    <w:rsid w:val="004A7F0F"/>
    <w:rsid w:val="004B01D1"/>
    <w:rsid w:val="004B0C00"/>
    <w:rsid w:val="004B1DEB"/>
    <w:rsid w:val="004B2CE4"/>
    <w:rsid w:val="004B6A5C"/>
    <w:rsid w:val="004B6C19"/>
    <w:rsid w:val="004B7E2E"/>
    <w:rsid w:val="004C3FEF"/>
    <w:rsid w:val="004C72CC"/>
    <w:rsid w:val="004D0D61"/>
    <w:rsid w:val="004D2944"/>
    <w:rsid w:val="004D52E9"/>
    <w:rsid w:val="004D5940"/>
    <w:rsid w:val="004D5E40"/>
    <w:rsid w:val="004E1A5E"/>
    <w:rsid w:val="004E361D"/>
    <w:rsid w:val="004E491F"/>
    <w:rsid w:val="004E4E66"/>
    <w:rsid w:val="004F01A1"/>
    <w:rsid w:val="004F08DE"/>
    <w:rsid w:val="004F0B1B"/>
    <w:rsid w:val="004F66E0"/>
    <w:rsid w:val="00503997"/>
    <w:rsid w:val="005039C4"/>
    <w:rsid w:val="00507509"/>
    <w:rsid w:val="005101DC"/>
    <w:rsid w:val="00514889"/>
    <w:rsid w:val="0052402D"/>
    <w:rsid w:val="00524512"/>
    <w:rsid w:val="005369F9"/>
    <w:rsid w:val="00541E37"/>
    <w:rsid w:val="00542A8E"/>
    <w:rsid w:val="0054511D"/>
    <w:rsid w:val="0055067D"/>
    <w:rsid w:val="00552492"/>
    <w:rsid w:val="005543C5"/>
    <w:rsid w:val="00555B11"/>
    <w:rsid w:val="00556637"/>
    <w:rsid w:val="005575BF"/>
    <w:rsid w:val="00560656"/>
    <w:rsid w:val="0056258A"/>
    <w:rsid w:val="00562F3E"/>
    <w:rsid w:val="00563202"/>
    <w:rsid w:val="00565516"/>
    <w:rsid w:val="00565CB3"/>
    <w:rsid w:val="005704F1"/>
    <w:rsid w:val="00575E9A"/>
    <w:rsid w:val="0058170A"/>
    <w:rsid w:val="005832DA"/>
    <w:rsid w:val="00583E07"/>
    <w:rsid w:val="00592678"/>
    <w:rsid w:val="005957E5"/>
    <w:rsid w:val="005959FA"/>
    <w:rsid w:val="0059797B"/>
    <w:rsid w:val="00597E34"/>
    <w:rsid w:val="005A6026"/>
    <w:rsid w:val="005B36AC"/>
    <w:rsid w:val="005B39A4"/>
    <w:rsid w:val="005C135D"/>
    <w:rsid w:val="005C201D"/>
    <w:rsid w:val="005C4F82"/>
    <w:rsid w:val="005C6AFA"/>
    <w:rsid w:val="005C7ED2"/>
    <w:rsid w:val="005D7280"/>
    <w:rsid w:val="005E05CF"/>
    <w:rsid w:val="005E2A86"/>
    <w:rsid w:val="005E6996"/>
    <w:rsid w:val="005E7DE8"/>
    <w:rsid w:val="00612151"/>
    <w:rsid w:val="00614A90"/>
    <w:rsid w:val="00615C38"/>
    <w:rsid w:val="006212CC"/>
    <w:rsid w:val="0062255A"/>
    <w:rsid w:val="0062361F"/>
    <w:rsid w:val="00623910"/>
    <w:rsid w:val="006258E7"/>
    <w:rsid w:val="00626A0D"/>
    <w:rsid w:val="0063498B"/>
    <w:rsid w:val="00635212"/>
    <w:rsid w:val="00637582"/>
    <w:rsid w:val="00637B10"/>
    <w:rsid w:val="00646D56"/>
    <w:rsid w:val="006546EA"/>
    <w:rsid w:val="00657464"/>
    <w:rsid w:val="00664B01"/>
    <w:rsid w:val="00667B07"/>
    <w:rsid w:val="006732FA"/>
    <w:rsid w:val="00674972"/>
    <w:rsid w:val="0067612E"/>
    <w:rsid w:val="00680938"/>
    <w:rsid w:val="0069100B"/>
    <w:rsid w:val="006973F2"/>
    <w:rsid w:val="006A0F23"/>
    <w:rsid w:val="006A13DD"/>
    <w:rsid w:val="006A2164"/>
    <w:rsid w:val="006A666C"/>
    <w:rsid w:val="006A6C8F"/>
    <w:rsid w:val="006B2A35"/>
    <w:rsid w:val="006B3CFE"/>
    <w:rsid w:val="006B59E0"/>
    <w:rsid w:val="006B75F0"/>
    <w:rsid w:val="006B7B98"/>
    <w:rsid w:val="006C09CA"/>
    <w:rsid w:val="006C0EDD"/>
    <w:rsid w:val="006C67EB"/>
    <w:rsid w:val="006D2465"/>
    <w:rsid w:val="006D3664"/>
    <w:rsid w:val="006D370B"/>
    <w:rsid w:val="006D50BF"/>
    <w:rsid w:val="006D6C0A"/>
    <w:rsid w:val="006D70AE"/>
    <w:rsid w:val="006E2783"/>
    <w:rsid w:val="006E4E29"/>
    <w:rsid w:val="006E6FEC"/>
    <w:rsid w:val="006F498E"/>
    <w:rsid w:val="00702024"/>
    <w:rsid w:val="007254F3"/>
    <w:rsid w:val="007256CC"/>
    <w:rsid w:val="00727DBE"/>
    <w:rsid w:val="0073470D"/>
    <w:rsid w:val="00735479"/>
    <w:rsid w:val="00741CDE"/>
    <w:rsid w:val="00742FB7"/>
    <w:rsid w:val="00743665"/>
    <w:rsid w:val="00745612"/>
    <w:rsid w:val="00747C9F"/>
    <w:rsid w:val="00750692"/>
    <w:rsid w:val="007528B8"/>
    <w:rsid w:val="00754E33"/>
    <w:rsid w:val="00754E61"/>
    <w:rsid w:val="00761D1C"/>
    <w:rsid w:val="007726C3"/>
    <w:rsid w:val="00774940"/>
    <w:rsid w:val="007751CA"/>
    <w:rsid w:val="00775B88"/>
    <w:rsid w:val="00776E26"/>
    <w:rsid w:val="0078058B"/>
    <w:rsid w:val="0079106A"/>
    <w:rsid w:val="007954F6"/>
    <w:rsid w:val="007968BA"/>
    <w:rsid w:val="00796AE3"/>
    <w:rsid w:val="007A3064"/>
    <w:rsid w:val="007A434D"/>
    <w:rsid w:val="007A4413"/>
    <w:rsid w:val="007A4F09"/>
    <w:rsid w:val="007A6FAB"/>
    <w:rsid w:val="007B64F6"/>
    <w:rsid w:val="007C0671"/>
    <w:rsid w:val="007C3F21"/>
    <w:rsid w:val="007C6512"/>
    <w:rsid w:val="007D0783"/>
    <w:rsid w:val="007D1EF8"/>
    <w:rsid w:val="007D3B70"/>
    <w:rsid w:val="007D4ACA"/>
    <w:rsid w:val="007D4C18"/>
    <w:rsid w:val="007D7514"/>
    <w:rsid w:val="007E1453"/>
    <w:rsid w:val="007F04C9"/>
    <w:rsid w:val="007F3BBB"/>
    <w:rsid w:val="007F4073"/>
    <w:rsid w:val="007F4188"/>
    <w:rsid w:val="007F44F3"/>
    <w:rsid w:val="00804556"/>
    <w:rsid w:val="00804E20"/>
    <w:rsid w:val="0080650B"/>
    <w:rsid w:val="008075FB"/>
    <w:rsid w:val="00811802"/>
    <w:rsid w:val="00813D35"/>
    <w:rsid w:val="00814177"/>
    <w:rsid w:val="0081452B"/>
    <w:rsid w:val="00814837"/>
    <w:rsid w:val="0081549A"/>
    <w:rsid w:val="00817FD7"/>
    <w:rsid w:val="00823674"/>
    <w:rsid w:val="00825E76"/>
    <w:rsid w:val="00827241"/>
    <w:rsid w:val="008276C6"/>
    <w:rsid w:val="00830C70"/>
    <w:rsid w:val="0083250A"/>
    <w:rsid w:val="00832A33"/>
    <w:rsid w:val="00835650"/>
    <w:rsid w:val="008357FC"/>
    <w:rsid w:val="008363B8"/>
    <w:rsid w:val="0083685B"/>
    <w:rsid w:val="00843D5F"/>
    <w:rsid w:val="00845E19"/>
    <w:rsid w:val="00851ADC"/>
    <w:rsid w:val="008524BE"/>
    <w:rsid w:val="00853DBE"/>
    <w:rsid w:val="00854CC1"/>
    <w:rsid w:val="00870E2A"/>
    <w:rsid w:val="00871452"/>
    <w:rsid w:val="0088065C"/>
    <w:rsid w:val="00881345"/>
    <w:rsid w:val="00881ACA"/>
    <w:rsid w:val="00882178"/>
    <w:rsid w:val="00883E42"/>
    <w:rsid w:val="0088600D"/>
    <w:rsid w:val="008867C4"/>
    <w:rsid w:val="008903C8"/>
    <w:rsid w:val="00890491"/>
    <w:rsid w:val="00891D6B"/>
    <w:rsid w:val="00891E3F"/>
    <w:rsid w:val="0089341C"/>
    <w:rsid w:val="0089431D"/>
    <w:rsid w:val="008948ED"/>
    <w:rsid w:val="00895D4E"/>
    <w:rsid w:val="008960FC"/>
    <w:rsid w:val="008978D8"/>
    <w:rsid w:val="008A1A5F"/>
    <w:rsid w:val="008B15FD"/>
    <w:rsid w:val="008B5F92"/>
    <w:rsid w:val="008C3E0E"/>
    <w:rsid w:val="008C44D3"/>
    <w:rsid w:val="008C6201"/>
    <w:rsid w:val="008D1788"/>
    <w:rsid w:val="008D4AC7"/>
    <w:rsid w:val="008E14B2"/>
    <w:rsid w:val="008E1C6A"/>
    <w:rsid w:val="008E1FF1"/>
    <w:rsid w:val="008E2E1B"/>
    <w:rsid w:val="009009C1"/>
    <w:rsid w:val="00903EFD"/>
    <w:rsid w:val="009048DF"/>
    <w:rsid w:val="0090581A"/>
    <w:rsid w:val="00922547"/>
    <w:rsid w:val="00926B6F"/>
    <w:rsid w:val="009303A7"/>
    <w:rsid w:val="00932603"/>
    <w:rsid w:val="00933329"/>
    <w:rsid w:val="00936218"/>
    <w:rsid w:val="009366E0"/>
    <w:rsid w:val="00941AA9"/>
    <w:rsid w:val="00941E46"/>
    <w:rsid w:val="0094270C"/>
    <w:rsid w:val="00947CFF"/>
    <w:rsid w:val="00951080"/>
    <w:rsid w:val="00952BF3"/>
    <w:rsid w:val="009532D6"/>
    <w:rsid w:val="009567C9"/>
    <w:rsid w:val="009641E0"/>
    <w:rsid w:val="00964921"/>
    <w:rsid w:val="009679F0"/>
    <w:rsid w:val="00972227"/>
    <w:rsid w:val="00972B1E"/>
    <w:rsid w:val="00975973"/>
    <w:rsid w:val="00980A9B"/>
    <w:rsid w:val="00983312"/>
    <w:rsid w:val="00983DF9"/>
    <w:rsid w:val="00984C07"/>
    <w:rsid w:val="00987448"/>
    <w:rsid w:val="00990BF2"/>
    <w:rsid w:val="00991A15"/>
    <w:rsid w:val="009966DD"/>
    <w:rsid w:val="0099675B"/>
    <w:rsid w:val="00996AEC"/>
    <w:rsid w:val="00996D5E"/>
    <w:rsid w:val="00997966"/>
    <w:rsid w:val="009A2515"/>
    <w:rsid w:val="009A41BD"/>
    <w:rsid w:val="009B036D"/>
    <w:rsid w:val="009B7053"/>
    <w:rsid w:val="009C0422"/>
    <w:rsid w:val="009C592B"/>
    <w:rsid w:val="009D4889"/>
    <w:rsid w:val="009D642D"/>
    <w:rsid w:val="009E2FBF"/>
    <w:rsid w:val="009E30C2"/>
    <w:rsid w:val="009F0C39"/>
    <w:rsid w:val="009F2EC9"/>
    <w:rsid w:val="009F6646"/>
    <w:rsid w:val="009F74D8"/>
    <w:rsid w:val="00A04150"/>
    <w:rsid w:val="00A05172"/>
    <w:rsid w:val="00A16D40"/>
    <w:rsid w:val="00A16FAD"/>
    <w:rsid w:val="00A22D37"/>
    <w:rsid w:val="00A247F0"/>
    <w:rsid w:val="00A3130D"/>
    <w:rsid w:val="00A32290"/>
    <w:rsid w:val="00A359CE"/>
    <w:rsid w:val="00A37714"/>
    <w:rsid w:val="00A37C41"/>
    <w:rsid w:val="00A4206C"/>
    <w:rsid w:val="00A42658"/>
    <w:rsid w:val="00A42C28"/>
    <w:rsid w:val="00A45736"/>
    <w:rsid w:val="00A51209"/>
    <w:rsid w:val="00A51777"/>
    <w:rsid w:val="00A51DF6"/>
    <w:rsid w:val="00A568F0"/>
    <w:rsid w:val="00A57943"/>
    <w:rsid w:val="00A63E13"/>
    <w:rsid w:val="00A64087"/>
    <w:rsid w:val="00A66C20"/>
    <w:rsid w:val="00A70217"/>
    <w:rsid w:val="00A771D8"/>
    <w:rsid w:val="00A77DC0"/>
    <w:rsid w:val="00A81E35"/>
    <w:rsid w:val="00A8393B"/>
    <w:rsid w:val="00A83FCE"/>
    <w:rsid w:val="00A841E0"/>
    <w:rsid w:val="00A8463E"/>
    <w:rsid w:val="00A84883"/>
    <w:rsid w:val="00A86017"/>
    <w:rsid w:val="00A87ECA"/>
    <w:rsid w:val="00A9552A"/>
    <w:rsid w:val="00A96065"/>
    <w:rsid w:val="00AA13FA"/>
    <w:rsid w:val="00AA2C19"/>
    <w:rsid w:val="00AA420C"/>
    <w:rsid w:val="00AB257E"/>
    <w:rsid w:val="00AB3858"/>
    <w:rsid w:val="00AB5F90"/>
    <w:rsid w:val="00AB5FED"/>
    <w:rsid w:val="00AC065D"/>
    <w:rsid w:val="00AC6FD7"/>
    <w:rsid w:val="00AD387F"/>
    <w:rsid w:val="00AD6CAE"/>
    <w:rsid w:val="00AE6AC1"/>
    <w:rsid w:val="00AF4FCF"/>
    <w:rsid w:val="00AF5771"/>
    <w:rsid w:val="00B02748"/>
    <w:rsid w:val="00B03C72"/>
    <w:rsid w:val="00B1151F"/>
    <w:rsid w:val="00B214B0"/>
    <w:rsid w:val="00B22AAE"/>
    <w:rsid w:val="00B230CE"/>
    <w:rsid w:val="00B25F60"/>
    <w:rsid w:val="00B26D6D"/>
    <w:rsid w:val="00B3059F"/>
    <w:rsid w:val="00B3420B"/>
    <w:rsid w:val="00B360A7"/>
    <w:rsid w:val="00B36938"/>
    <w:rsid w:val="00B36ABC"/>
    <w:rsid w:val="00B416E6"/>
    <w:rsid w:val="00B43A70"/>
    <w:rsid w:val="00B508EA"/>
    <w:rsid w:val="00B5277F"/>
    <w:rsid w:val="00B544E2"/>
    <w:rsid w:val="00B5519F"/>
    <w:rsid w:val="00B6002A"/>
    <w:rsid w:val="00B63230"/>
    <w:rsid w:val="00B633B9"/>
    <w:rsid w:val="00B6345F"/>
    <w:rsid w:val="00B64E2E"/>
    <w:rsid w:val="00B71A11"/>
    <w:rsid w:val="00B72374"/>
    <w:rsid w:val="00B73313"/>
    <w:rsid w:val="00B747E5"/>
    <w:rsid w:val="00B80351"/>
    <w:rsid w:val="00B806E1"/>
    <w:rsid w:val="00B80DDA"/>
    <w:rsid w:val="00B83509"/>
    <w:rsid w:val="00B84A30"/>
    <w:rsid w:val="00B86CEC"/>
    <w:rsid w:val="00B90283"/>
    <w:rsid w:val="00B90EE9"/>
    <w:rsid w:val="00B92D00"/>
    <w:rsid w:val="00B97B03"/>
    <w:rsid w:val="00BA0CCF"/>
    <w:rsid w:val="00BA6860"/>
    <w:rsid w:val="00BA7228"/>
    <w:rsid w:val="00BB384A"/>
    <w:rsid w:val="00BB4DB5"/>
    <w:rsid w:val="00BC3991"/>
    <w:rsid w:val="00BC4114"/>
    <w:rsid w:val="00BD0886"/>
    <w:rsid w:val="00BD1D7D"/>
    <w:rsid w:val="00BD3579"/>
    <w:rsid w:val="00BD3CE4"/>
    <w:rsid w:val="00BE4C4D"/>
    <w:rsid w:val="00BE5908"/>
    <w:rsid w:val="00BF0939"/>
    <w:rsid w:val="00BF426A"/>
    <w:rsid w:val="00BF451F"/>
    <w:rsid w:val="00BF4696"/>
    <w:rsid w:val="00BF4723"/>
    <w:rsid w:val="00BF6DE9"/>
    <w:rsid w:val="00BF7F84"/>
    <w:rsid w:val="00C0075F"/>
    <w:rsid w:val="00C00B06"/>
    <w:rsid w:val="00C01026"/>
    <w:rsid w:val="00C11D37"/>
    <w:rsid w:val="00C13D35"/>
    <w:rsid w:val="00C147BB"/>
    <w:rsid w:val="00C20E3B"/>
    <w:rsid w:val="00C22CDA"/>
    <w:rsid w:val="00C254B8"/>
    <w:rsid w:val="00C255F2"/>
    <w:rsid w:val="00C2692E"/>
    <w:rsid w:val="00C30900"/>
    <w:rsid w:val="00C31198"/>
    <w:rsid w:val="00C32BC3"/>
    <w:rsid w:val="00C35A5E"/>
    <w:rsid w:val="00C41A0A"/>
    <w:rsid w:val="00C5075B"/>
    <w:rsid w:val="00C529B6"/>
    <w:rsid w:val="00C55528"/>
    <w:rsid w:val="00C61D1E"/>
    <w:rsid w:val="00C65FB9"/>
    <w:rsid w:val="00C673CB"/>
    <w:rsid w:val="00C70247"/>
    <w:rsid w:val="00C70401"/>
    <w:rsid w:val="00C72E99"/>
    <w:rsid w:val="00C75CB7"/>
    <w:rsid w:val="00C84561"/>
    <w:rsid w:val="00C86248"/>
    <w:rsid w:val="00C878CB"/>
    <w:rsid w:val="00C93B68"/>
    <w:rsid w:val="00C93DA4"/>
    <w:rsid w:val="00C94669"/>
    <w:rsid w:val="00C959D0"/>
    <w:rsid w:val="00CA3449"/>
    <w:rsid w:val="00CB41A1"/>
    <w:rsid w:val="00CB5F13"/>
    <w:rsid w:val="00CB7EB4"/>
    <w:rsid w:val="00CC2BC1"/>
    <w:rsid w:val="00CC406C"/>
    <w:rsid w:val="00CC4693"/>
    <w:rsid w:val="00CD1809"/>
    <w:rsid w:val="00CD6CEE"/>
    <w:rsid w:val="00CE35BD"/>
    <w:rsid w:val="00CE3B2F"/>
    <w:rsid w:val="00CE68A4"/>
    <w:rsid w:val="00CF0D87"/>
    <w:rsid w:val="00CF451C"/>
    <w:rsid w:val="00CF6ED6"/>
    <w:rsid w:val="00CF7B90"/>
    <w:rsid w:val="00D0041C"/>
    <w:rsid w:val="00D0123E"/>
    <w:rsid w:val="00D0319D"/>
    <w:rsid w:val="00D11548"/>
    <w:rsid w:val="00D11A32"/>
    <w:rsid w:val="00D170EE"/>
    <w:rsid w:val="00D171BC"/>
    <w:rsid w:val="00D21CB3"/>
    <w:rsid w:val="00D23675"/>
    <w:rsid w:val="00D33229"/>
    <w:rsid w:val="00D33DA0"/>
    <w:rsid w:val="00D40661"/>
    <w:rsid w:val="00D418F0"/>
    <w:rsid w:val="00D42C19"/>
    <w:rsid w:val="00D4542E"/>
    <w:rsid w:val="00D53424"/>
    <w:rsid w:val="00D56D99"/>
    <w:rsid w:val="00D6134E"/>
    <w:rsid w:val="00D623FF"/>
    <w:rsid w:val="00D66641"/>
    <w:rsid w:val="00D72C4E"/>
    <w:rsid w:val="00D830B5"/>
    <w:rsid w:val="00D8367B"/>
    <w:rsid w:val="00D90689"/>
    <w:rsid w:val="00D96B47"/>
    <w:rsid w:val="00D97B2A"/>
    <w:rsid w:val="00DA7293"/>
    <w:rsid w:val="00DB20F7"/>
    <w:rsid w:val="00DB55D0"/>
    <w:rsid w:val="00DC0021"/>
    <w:rsid w:val="00DC2F16"/>
    <w:rsid w:val="00DC3276"/>
    <w:rsid w:val="00DC49B8"/>
    <w:rsid w:val="00DD074F"/>
    <w:rsid w:val="00DD5387"/>
    <w:rsid w:val="00DD5AC6"/>
    <w:rsid w:val="00DE19BA"/>
    <w:rsid w:val="00DE2712"/>
    <w:rsid w:val="00DE54B8"/>
    <w:rsid w:val="00DE6882"/>
    <w:rsid w:val="00DF2B31"/>
    <w:rsid w:val="00DF6180"/>
    <w:rsid w:val="00E0561E"/>
    <w:rsid w:val="00E06939"/>
    <w:rsid w:val="00E06A73"/>
    <w:rsid w:val="00E14289"/>
    <w:rsid w:val="00E1470E"/>
    <w:rsid w:val="00E165C4"/>
    <w:rsid w:val="00E1750C"/>
    <w:rsid w:val="00E2056C"/>
    <w:rsid w:val="00E259C0"/>
    <w:rsid w:val="00E27441"/>
    <w:rsid w:val="00E27CE5"/>
    <w:rsid w:val="00E30C2B"/>
    <w:rsid w:val="00E320E1"/>
    <w:rsid w:val="00E42CE2"/>
    <w:rsid w:val="00E46868"/>
    <w:rsid w:val="00E5009E"/>
    <w:rsid w:val="00E5308F"/>
    <w:rsid w:val="00E55531"/>
    <w:rsid w:val="00E67467"/>
    <w:rsid w:val="00E70067"/>
    <w:rsid w:val="00E71881"/>
    <w:rsid w:val="00E80AA9"/>
    <w:rsid w:val="00E82257"/>
    <w:rsid w:val="00E833D9"/>
    <w:rsid w:val="00E834FC"/>
    <w:rsid w:val="00E83863"/>
    <w:rsid w:val="00E90371"/>
    <w:rsid w:val="00E93A5D"/>
    <w:rsid w:val="00E95624"/>
    <w:rsid w:val="00E96373"/>
    <w:rsid w:val="00E9638C"/>
    <w:rsid w:val="00EA2D6C"/>
    <w:rsid w:val="00EA3DA0"/>
    <w:rsid w:val="00EA49E7"/>
    <w:rsid w:val="00EA5195"/>
    <w:rsid w:val="00EA5804"/>
    <w:rsid w:val="00EA5C35"/>
    <w:rsid w:val="00EB00E8"/>
    <w:rsid w:val="00EB24BC"/>
    <w:rsid w:val="00EB52AA"/>
    <w:rsid w:val="00EB55FF"/>
    <w:rsid w:val="00EC00B8"/>
    <w:rsid w:val="00EC093F"/>
    <w:rsid w:val="00EC4DEB"/>
    <w:rsid w:val="00ED05A3"/>
    <w:rsid w:val="00EE024F"/>
    <w:rsid w:val="00EE1D83"/>
    <w:rsid w:val="00EE541F"/>
    <w:rsid w:val="00EE5D1D"/>
    <w:rsid w:val="00EF119D"/>
    <w:rsid w:val="00EF2788"/>
    <w:rsid w:val="00F019B3"/>
    <w:rsid w:val="00F04545"/>
    <w:rsid w:val="00F07149"/>
    <w:rsid w:val="00F07C1A"/>
    <w:rsid w:val="00F12203"/>
    <w:rsid w:val="00F16665"/>
    <w:rsid w:val="00F238E8"/>
    <w:rsid w:val="00F23F32"/>
    <w:rsid w:val="00F245B7"/>
    <w:rsid w:val="00F271D9"/>
    <w:rsid w:val="00F3055F"/>
    <w:rsid w:val="00F34AD9"/>
    <w:rsid w:val="00F35A6E"/>
    <w:rsid w:val="00F35F91"/>
    <w:rsid w:val="00F4183B"/>
    <w:rsid w:val="00F41E33"/>
    <w:rsid w:val="00F4458F"/>
    <w:rsid w:val="00F472A4"/>
    <w:rsid w:val="00F51528"/>
    <w:rsid w:val="00F51810"/>
    <w:rsid w:val="00F531DE"/>
    <w:rsid w:val="00F6309E"/>
    <w:rsid w:val="00F63725"/>
    <w:rsid w:val="00F65109"/>
    <w:rsid w:val="00F654B1"/>
    <w:rsid w:val="00F67A38"/>
    <w:rsid w:val="00F71DAF"/>
    <w:rsid w:val="00F776A0"/>
    <w:rsid w:val="00F827B2"/>
    <w:rsid w:val="00F8597B"/>
    <w:rsid w:val="00F8743D"/>
    <w:rsid w:val="00F904B2"/>
    <w:rsid w:val="00F94604"/>
    <w:rsid w:val="00F94D3A"/>
    <w:rsid w:val="00F96A8E"/>
    <w:rsid w:val="00F978CF"/>
    <w:rsid w:val="00FA129F"/>
    <w:rsid w:val="00FA420D"/>
    <w:rsid w:val="00FA519D"/>
    <w:rsid w:val="00FB34C1"/>
    <w:rsid w:val="00FB36DA"/>
    <w:rsid w:val="00FB542D"/>
    <w:rsid w:val="00FC3433"/>
    <w:rsid w:val="00FC7C82"/>
    <w:rsid w:val="00FD0770"/>
    <w:rsid w:val="00FD6E54"/>
    <w:rsid w:val="00FE502C"/>
    <w:rsid w:val="00FF267D"/>
    <w:rsid w:val="00FF38BD"/>
    <w:rsid w:val="00FF7630"/>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77409CCD-4A5A-47D2-9BD5-F05041FE4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1E37"/>
    <w:pPr>
      <w:spacing w:before="40"/>
    </w:pPr>
    <w:rPr>
      <w:rFonts w:ascii="Arial" w:hAnsi="Arial"/>
      <w:szCs w:val="24"/>
      <w:lang w:eastAsia="de-DE"/>
    </w:rPr>
  </w:style>
  <w:style w:type="paragraph" w:styleId="berschrift1">
    <w:name w:val="heading 1"/>
    <w:basedOn w:val="Standard"/>
    <w:next w:val="Standard"/>
    <w:qFormat/>
    <w:rsid w:val="00C31198"/>
    <w:pPr>
      <w:keepNext/>
      <w:spacing w:before="240" w:after="60"/>
      <w:outlineLvl w:val="0"/>
    </w:pPr>
    <w:rPr>
      <w:rFonts w:cs="Arial"/>
      <w:b/>
      <w:bCs/>
      <w:kern w:val="32"/>
      <w:szCs w:val="32"/>
      <w:lang w:val="de-DE"/>
    </w:rPr>
  </w:style>
  <w:style w:type="paragraph" w:styleId="berschrift2">
    <w:name w:val="heading 2"/>
    <w:basedOn w:val="Standard"/>
    <w:next w:val="Standard"/>
    <w:qFormat/>
    <w:rsid w:val="00C31198"/>
    <w:pPr>
      <w:keepNext/>
      <w:spacing w:before="240" w:after="60"/>
      <w:outlineLvl w:val="1"/>
    </w:pPr>
    <w:rPr>
      <w:rFonts w:cs="Arial"/>
      <w:b/>
      <w:bCs/>
      <w:iCs/>
      <w:szCs w:val="28"/>
      <w:lang w:val="de-DE"/>
    </w:rPr>
  </w:style>
  <w:style w:type="paragraph" w:styleId="berschrift3">
    <w:name w:val="heading 3"/>
    <w:basedOn w:val="Standard"/>
    <w:next w:val="Standard"/>
    <w:qFormat/>
    <w:rsid w:val="0069100B"/>
    <w:pPr>
      <w:keepNext/>
      <w:spacing w:before="120" w:after="60"/>
      <w:outlineLvl w:val="2"/>
    </w:pPr>
    <w:rPr>
      <w:b/>
      <w:bCs/>
      <w:szCs w:val="22"/>
      <w:lang w:val="de-DE"/>
    </w:rPr>
  </w:style>
  <w:style w:type="paragraph" w:styleId="berschrift4">
    <w:name w:val="heading 4"/>
    <w:basedOn w:val="Standard"/>
    <w:next w:val="Standard"/>
    <w:qFormat/>
    <w:rsid w:val="0069100B"/>
    <w:pPr>
      <w:keepNext/>
      <w:numPr>
        <w:ilvl w:val="3"/>
        <w:numId w:val="1"/>
      </w:numPr>
      <w:tabs>
        <w:tab w:val="clear" w:pos="864"/>
        <w:tab w:val="num" w:pos="360"/>
      </w:tabs>
      <w:spacing w:before="60" w:after="60"/>
      <w:ind w:left="0" w:firstLine="0"/>
      <w:outlineLvl w:val="3"/>
    </w:pPr>
    <w:rPr>
      <w:b/>
      <w:bCs/>
      <w:szCs w:val="28"/>
    </w:rPr>
  </w:style>
  <w:style w:type="paragraph" w:styleId="berschrift5">
    <w:name w:val="heading 5"/>
    <w:basedOn w:val="Standard"/>
    <w:next w:val="Standard"/>
    <w:qFormat/>
    <w:rsid w:val="0069100B"/>
    <w:pPr>
      <w:spacing w:before="60" w:after="60"/>
      <w:outlineLvl w:val="4"/>
    </w:pPr>
    <w:rPr>
      <w:b/>
      <w:bCs/>
      <w:szCs w:val="26"/>
    </w:rPr>
  </w:style>
  <w:style w:type="paragraph" w:styleId="berschrift6">
    <w:name w:val="heading 6"/>
    <w:basedOn w:val="Standard"/>
    <w:next w:val="Standard"/>
    <w:qFormat/>
    <w:rsid w:val="0069100B"/>
    <w:pPr>
      <w:numPr>
        <w:ilvl w:val="5"/>
        <w:numId w:val="1"/>
      </w:numPr>
      <w:tabs>
        <w:tab w:val="clear" w:pos="1152"/>
        <w:tab w:val="num" w:pos="360"/>
      </w:tabs>
      <w:spacing w:before="60" w:after="60"/>
      <w:ind w:left="0" w:firstLine="0"/>
      <w:outlineLvl w:val="5"/>
    </w:pPr>
    <w:rPr>
      <w:b/>
      <w:bCs/>
      <w:szCs w:val="22"/>
    </w:rPr>
  </w:style>
  <w:style w:type="paragraph" w:styleId="berschrift7">
    <w:name w:val="heading 7"/>
    <w:basedOn w:val="Standard"/>
    <w:next w:val="Standard"/>
    <w:qFormat/>
    <w:rsid w:val="0069100B"/>
    <w:pPr>
      <w:numPr>
        <w:ilvl w:val="6"/>
        <w:numId w:val="1"/>
      </w:numPr>
      <w:tabs>
        <w:tab w:val="clear" w:pos="1296"/>
        <w:tab w:val="num" w:pos="360"/>
      </w:tabs>
      <w:spacing w:before="60" w:after="60"/>
      <w:ind w:left="0" w:firstLine="0"/>
      <w:outlineLvl w:val="6"/>
    </w:pPr>
    <w:rPr>
      <w:b/>
      <w:bCs/>
    </w:rPr>
  </w:style>
  <w:style w:type="paragraph" w:styleId="berschrift8">
    <w:name w:val="heading 8"/>
    <w:basedOn w:val="Standard"/>
    <w:next w:val="Standard"/>
    <w:qFormat/>
    <w:rsid w:val="0069100B"/>
    <w:pPr>
      <w:numPr>
        <w:ilvl w:val="7"/>
        <w:numId w:val="1"/>
      </w:numPr>
      <w:tabs>
        <w:tab w:val="clear" w:pos="1440"/>
        <w:tab w:val="num" w:pos="360"/>
      </w:tabs>
      <w:spacing w:before="60" w:after="60"/>
      <w:ind w:left="0" w:firstLine="0"/>
      <w:outlineLvl w:val="7"/>
    </w:pPr>
    <w:rPr>
      <w:b/>
      <w:bCs/>
    </w:rPr>
  </w:style>
  <w:style w:type="paragraph" w:styleId="berschrift9">
    <w:name w:val="heading 9"/>
    <w:basedOn w:val="Standard"/>
    <w:next w:val="Standard"/>
    <w:qFormat/>
    <w:rsid w:val="0069100B"/>
    <w:pPr>
      <w:numPr>
        <w:ilvl w:val="8"/>
        <w:numId w:val="1"/>
      </w:numPr>
      <w:tabs>
        <w:tab w:val="clear" w:pos="1584"/>
        <w:tab w:val="num" w:pos="360"/>
      </w:tabs>
      <w:spacing w:before="60" w:after="60"/>
      <w:ind w:left="0" w:firstLine="0"/>
      <w:outlineLvl w:val="8"/>
    </w:pPr>
    <w:rPr>
      <w:rFonts w:cs="Arial"/>
      <w:b/>
      <w:bCs/>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541E37"/>
    <w:pPr>
      <w:spacing w:line="360" w:lineRule="auto"/>
    </w:pPr>
    <w:rPr>
      <w:b/>
      <w:sz w:val="24"/>
    </w:rPr>
  </w:style>
  <w:style w:type="paragraph" w:customStyle="1" w:styleId="IZText">
    <w:name w:val="I/Z Text"/>
    <w:basedOn w:val="Standard"/>
    <w:rsid w:val="00F51528"/>
    <w:pPr>
      <w:spacing w:before="0" w:line="240" w:lineRule="exact"/>
    </w:pPr>
    <w:rPr>
      <w:spacing w:val="6"/>
      <w:position w:val="2"/>
      <w:sz w:val="16"/>
    </w:rPr>
  </w:style>
  <w:style w:type="paragraph" w:customStyle="1" w:styleId="Adresse">
    <w:name w:val="Adresse"/>
    <w:basedOn w:val="Standard"/>
    <w:rsid w:val="007C6512"/>
    <w:pPr>
      <w:spacing w:before="0"/>
    </w:pPr>
  </w:style>
  <w:style w:type="paragraph" w:customStyle="1" w:styleId="IZFix">
    <w:name w:val="I/Z Fix"/>
    <w:basedOn w:val="IZText"/>
    <w:rsid w:val="001F5ECA"/>
    <w:pPr>
      <w:jc w:val="right"/>
    </w:pPr>
  </w:style>
  <w:style w:type="paragraph" w:styleId="Kopfzeile">
    <w:name w:val="header"/>
    <w:basedOn w:val="Standard"/>
    <w:link w:val="KopfzeileZchn"/>
    <w:uiPriority w:val="99"/>
    <w:rsid w:val="00B80351"/>
    <w:pPr>
      <w:spacing w:before="0"/>
    </w:pPr>
    <w:rPr>
      <w:sz w:val="18"/>
    </w:rPr>
  </w:style>
  <w:style w:type="paragraph" w:styleId="Fuzeile">
    <w:name w:val="footer"/>
    <w:basedOn w:val="Standard"/>
    <w:rsid w:val="00BA7228"/>
    <w:pPr>
      <w:tabs>
        <w:tab w:val="left" w:pos="2268"/>
        <w:tab w:val="left" w:pos="3119"/>
        <w:tab w:val="left" w:pos="5103"/>
      </w:tabs>
      <w:jc w:val="center"/>
    </w:pPr>
    <w:rPr>
      <w:sz w:val="16"/>
    </w:rPr>
  </w:style>
  <w:style w:type="character" w:styleId="Hyperlink">
    <w:name w:val="Hyperlink"/>
    <w:uiPriority w:val="99"/>
    <w:rsid w:val="00C31198"/>
    <w:rPr>
      <w:rFonts w:ascii="Arial" w:hAnsi="Arial"/>
      <w:color w:val="0000FF"/>
      <w:sz w:val="20"/>
      <w:szCs w:val="20"/>
      <w:u w:val="single"/>
    </w:rPr>
  </w:style>
  <w:style w:type="paragraph" w:styleId="Dokumentstruktur">
    <w:name w:val="Document Map"/>
    <w:basedOn w:val="Standard"/>
    <w:semiHidden/>
    <w:rsid w:val="0069100B"/>
    <w:pPr>
      <w:shd w:val="clear" w:color="auto" w:fill="000080"/>
    </w:pPr>
    <w:rPr>
      <w:rFonts w:ascii="Tahoma" w:hAnsi="Tahoma" w:cs="Century Gothic"/>
    </w:rPr>
  </w:style>
  <w:style w:type="table" w:styleId="Tabellenraster">
    <w:name w:val="Table Grid"/>
    <w:basedOn w:val="NormaleTabelle"/>
    <w:rsid w:val="00295E73"/>
    <w:pPr>
      <w:spacing w:before="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69100B"/>
  </w:style>
  <w:style w:type="paragraph" w:customStyle="1" w:styleId="Auflistung">
    <w:name w:val="Auflistung"/>
    <w:basedOn w:val="Standard"/>
    <w:rsid w:val="001A5AB7"/>
    <w:pPr>
      <w:numPr>
        <w:numId w:val="3"/>
      </w:numPr>
    </w:pPr>
  </w:style>
  <w:style w:type="paragraph" w:customStyle="1" w:styleId="Aufzhlung">
    <w:name w:val="Aufzählung"/>
    <w:basedOn w:val="Standard"/>
    <w:rsid w:val="001B2F01"/>
    <w:pPr>
      <w:numPr>
        <w:numId w:val="2"/>
      </w:numPr>
    </w:pPr>
  </w:style>
  <w:style w:type="paragraph" w:customStyle="1" w:styleId="Auflistung2">
    <w:name w:val="Auflistung 2"/>
    <w:basedOn w:val="Auflistung"/>
    <w:rsid w:val="001A5AB7"/>
    <w:pPr>
      <w:tabs>
        <w:tab w:val="clear" w:pos="284"/>
        <w:tab w:val="num" w:pos="567"/>
      </w:tabs>
      <w:ind w:left="567"/>
    </w:pPr>
  </w:style>
  <w:style w:type="paragraph" w:customStyle="1" w:styleId="StandardKlein">
    <w:name w:val="Standard Klein"/>
    <w:basedOn w:val="Standard"/>
    <w:link w:val="StandardKleinZchn"/>
    <w:rsid w:val="0069100B"/>
    <w:rPr>
      <w:sz w:val="16"/>
    </w:rPr>
  </w:style>
  <w:style w:type="paragraph" w:styleId="Verzeichnis1">
    <w:name w:val="toc 1"/>
    <w:basedOn w:val="Standard"/>
    <w:next w:val="Standard"/>
    <w:autoRedefine/>
    <w:uiPriority w:val="39"/>
    <w:rsid w:val="00827241"/>
    <w:pPr>
      <w:tabs>
        <w:tab w:val="left" w:pos="400"/>
        <w:tab w:val="right" w:leader="dot" w:pos="13879"/>
      </w:tabs>
    </w:pPr>
    <w:rPr>
      <w:b/>
      <w:noProof/>
    </w:rPr>
  </w:style>
  <w:style w:type="character" w:customStyle="1" w:styleId="StandardKleinZchn">
    <w:name w:val="Standard Klein Zchn"/>
    <w:link w:val="StandardKlein"/>
    <w:rsid w:val="005E6996"/>
    <w:rPr>
      <w:rFonts w:ascii="Frutiger 45 Light" w:hAnsi="Frutiger 45 Light"/>
      <w:sz w:val="16"/>
      <w:szCs w:val="24"/>
      <w:lang w:val="de-CH" w:eastAsia="de-DE" w:bidi="ar-SA"/>
    </w:rPr>
  </w:style>
  <w:style w:type="paragraph" w:customStyle="1" w:styleId="Auflistung3">
    <w:name w:val="Auflistung 3"/>
    <w:basedOn w:val="Auflistung2"/>
    <w:rsid w:val="001A5AB7"/>
    <w:pPr>
      <w:tabs>
        <w:tab w:val="clear" w:pos="567"/>
        <w:tab w:val="num" w:pos="851"/>
      </w:tabs>
      <w:ind w:left="851"/>
    </w:pPr>
  </w:style>
  <w:style w:type="paragraph" w:customStyle="1" w:styleId="Auflistung4">
    <w:name w:val="Auflistung 4"/>
    <w:basedOn w:val="Auflistung3"/>
    <w:rsid w:val="001A5AB7"/>
    <w:pPr>
      <w:tabs>
        <w:tab w:val="clear" w:pos="851"/>
        <w:tab w:val="num" w:pos="1134"/>
      </w:tabs>
      <w:ind w:left="1134"/>
    </w:pPr>
  </w:style>
  <w:style w:type="paragraph" w:customStyle="1" w:styleId="Auflistung5">
    <w:name w:val="Auflistung 5"/>
    <w:basedOn w:val="Auflistung4"/>
    <w:rsid w:val="001A5AB7"/>
    <w:pPr>
      <w:tabs>
        <w:tab w:val="clear" w:pos="1134"/>
        <w:tab w:val="num" w:pos="1418"/>
      </w:tabs>
      <w:ind w:left="1418"/>
    </w:pPr>
  </w:style>
  <w:style w:type="paragraph" w:customStyle="1" w:styleId="Auflistung6">
    <w:name w:val="Auflistung 6"/>
    <w:basedOn w:val="Auflistung5"/>
    <w:rsid w:val="001A5AB7"/>
    <w:pPr>
      <w:tabs>
        <w:tab w:val="clear" w:pos="1418"/>
        <w:tab w:val="num" w:pos="1701"/>
      </w:tabs>
      <w:ind w:left="1701"/>
    </w:pPr>
  </w:style>
  <w:style w:type="paragraph" w:customStyle="1" w:styleId="Absender">
    <w:name w:val="Absender"/>
    <w:basedOn w:val="Standard"/>
    <w:rsid w:val="00F51528"/>
    <w:rPr>
      <w:b/>
      <w:sz w:val="16"/>
    </w:rPr>
  </w:style>
  <w:style w:type="paragraph" w:styleId="Sprechblasentext">
    <w:name w:val="Balloon Text"/>
    <w:basedOn w:val="Standard"/>
    <w:semiHidden/>
    <w:rsid w:val="00E320E1"/>
    <w:rPr>
      <w:rFonts w:ascii="Tahoma" w:hAnsi="Tahoma"/>
      <w:sz w:val="16"/>
      <w:szCs w:val="16"/>
    </w:rPr>
  </w:style>
  <w:style w:type="paragraph" w:styleId="Verzeichnis2">
    <w:name w:val="toc 2"/>
    <w:basedOn w:val="Standard"/>
    <w:next w:val="Standard"/>
    <w:autoRedefine/>
    <w:uiPriority w:val="39"/>
    <w:rsid w:val="00F4458F"/>
    <w:pPr>
      <w:tabs>
        <w:tab w:val="left" w:pos="660"/>
        <w:tab w:val="right" w:leader="dot" w:pos="13879"/>
      </w:tabs>
      <w:ind w:left="220"/>
    </w:pPr>
    <w:rPr>
      <w:b/>
      <w:noProof/>
    </w:rPr>
  </w:style>
  <w:style w:type="paragraph" w:customStyle="1" w:styleId="Dokumenttitel">
    <w:name w:val="Dokumenttitel"/>
    <w:basedOn w:val="Standard"/>
    <w:rsid w:val="00F35A6E"/>
    <w:pPr>
      <w:spacing w:before="0" w:after="80"/>
    </w:pPr>
    <w:rPr>
      <w:rFonts w:ascii="Tahoma" w:hAnsi="Tahoma"/>
      <w:sz w:val="36"/>
      <w:szCs w:val="36"/>
      <w:lang w:val="de-DE"/>
    </w:rPr>
  </w:style>
  <w:style w:type="paragraph" w:customStyle="1" w:styleId="Tabelle">
    <w:name w:val="Tabelle"/>
    <w:basedOn w:val="Standard"/>
    <w:link w:val="TabelleZchn"/>
    <w:rsid w:val="00F35A6E"/>
    <w:pPr>
      <w:spacing w:after="40"/>
    </w:pPr>
    <w:rPr>
      <w:rFonts w:ascii="Tahoma" w:hAnsi="Tahoma"/>
      <w:sz w:val="18"/>
      <w:szCs w:val="18"/>
      <w:lang w:val="de-DE"/>
    </w:rPr>
  </w:style>
  <w:style w:type="paragraph" w:customStyle="1" w:styleId="AusfTabelle">
    <w:name w:val="AusfTabelle"/>
    <w:basedOn w:val="Tabelle"/>
    <w:link w:val="AusfTabelleZchn"/>
    <w:rsid w:val="00F35A6E"/>
    <w:rPr>
      <w:i/>
      <w:color w:val="000080"/>
    </w:rPr>
  </w:style>
  <w:style w:type="character" w:customStyle="1" w:styleId="TabelleZchn">
    <w:name w:val="Tabelle Zchn"/>
    <w:link w:val="Tabelle"/>
    <w:rsid w:val="00F35A6E"/>
    <w:rPr>
      <w:rFonts w:ascii="Tahoma" w:hAnsi="Tahoma"/>
      <w:sz w:val="18"/>
      <w:szCs w:val="18"/>
      <w:lang w:val="de-DE" w:eastAsia="de-DE"/>
    </w:rPr>
  </w:style>
  <w:style w:type="character" w:customStyle="1" w:styleId="AusfTabelleZchn">
    <w:name w:val="AusfTabelle Zchn"/>
    <w:link w:val="AusfTabelle"/>
    <w:rsid w:val="00F35A6E"/>
    <w:rPr>
      <w:rFonts w:ascii="Tahoma" w:hAnsi="Tahoma"/>
      <w:i/>
      <w:color w:val="000080"/>
      <w:sz w:val="18"/>
      <w:szCs w:val="18"/>
      <w:lang w:val="de-DE" w:eastAsia="de-DE"/>
    </w:rPr>
  </w:style>
  <w:style w:type="paragraph" w:customStyle="1" w:styleId="Tabellenkopf">
    <w:name w:val="Tabellenkopf"/>
    <w:basedOn w:val="Tabelle"/>
    <w:rsid w:val="00F35A6E"/>
    <w:rPr>
      <w:b/>
    </w:rPr>
  </w:style>
  <w:style w:type="paragraph" w:customStyle="1" w:styleId="Infoblock">
    <w:name w:val="Infoblock"/>
    <w:basedOn w:val="Standard"/>
    <w:rsid w:val="00F35A6E"/>
    <w:pPr>
      <w:pBdr>
        <w:top w:val="single" w:sz="4" w:space="1" w:color="auto" w:shadow="1"/>
        <w:left w:val="single" w:sz="4" w:space="4" w:color="auto" w:shadow="1"/>
        <w:bottom w:val="single" w:sz="4" w:space="1" w:color="auto" w:shadow="1"/>
        <w:right w:val="single" w:sz="4" w:space="4" w:color="auto" w:shadow="1"/>
      </w:pBdr>
      <w:shd w:val="clear" w:color="auto" w:fill="FFFFD1"/>
      <w:spacing w:before="0" w:after="220"/>
    </w:pPr>
    <w:rPr>
      <w:rFonts w:ascii="Tahoma" w:hAnsi="Tahoma"/>
      <w:i/>
      <w:color w:val="000080"/>
      <w:szCs w:val="20"/>
      <w:lang w:val="de-DE"/>
    </w:rPr>
  </w:style>
  <w:style w:type="character" w:customStyle="1" w:styleId="KopfzeileZchn">
    <w:name w:val="Kopfzeile Zchn"/>
    <w:link w:val="Kopfzeile"/>
    <w:uiPriority w:val="99"/>
    <w:rsid w:val="00F35A6E"/>
    <w:rPr>
      <w:rFonts w:ascii="Arial" w:hAnsi="Arial"/>
      <w:sz w:val="18"/>
      <w:szCs w:val="24"/>
      <w:lang w:eastAsia="de-DE"/>
    </w:rPr>
  </w:style>
  <w:style w:type="paragraph" w:customStyle="1" w:styleId="Default">
    <w:name w:val="Default"/>
    <w:rsid w:val="0067612E"/>
    <w:pPr>
      <w:autoSpaceDE w:val="0"/>
      <w:autoSpaceDN w:val="0"/>
      <w:adjustRightInd w:val="0"/>
    </w:pPr>
    <w:rPr>
      <w:rFonts w:ascii="Arial" w:hAnsi="Arial" w:cs="Arial"/>
      <w:color w:val="000000"/>
      <w:sz w:val="24"/>
      <w:szCs w:val="24"/>
    </w:rPr>
  </w:style>
  <w:style w:type="paragraph" w:styleId="Inhaltsverzeichnisberschrift">
    <w:name w:val="TOC Heading"/>
    <w:basedOn w:val="berschrift1"/>
    <w:next w:val="Standard"/>
    <w:uiPriority w:val="39"/>
    <w:unhideWhenUsed/>
    <w:qFormat/>
    <w:rsid w:val="00CB5F13"/>
    <w:pPr>
      <w:keepLines/>
      <w:spacing w:after="0" w:line="259" w:lineRule="auto"/>
      <w:outlineLvl w:val="9"/>
    </w:pPr>
    <w:rPr>
      <w:rFonts w:asciiTheme="majorHAnsi" w:eastAsiaTheme="majorEastAsia" w:hAnsiTheme="majorHAnsi" w:cstheme="majorBidi"/>
      <w:b w:val="0"/>
      <w:bCs w:val="0"/>
      <w:color w:val="2E74B5" w:themeColor="accent1" w:themeShade="BF"/>
      <w:kern w:val="0"/>
      <w:sz w:val="32"/>
      <w:lang w:val="de-CH" w:eastAsia="de-CH"/>
    </w:rPr>
  </w:style>
  <w:style w:type="paragraph" w:styleId="Verzeichnis3">
    <w:name w:val="toc 3"/>
    <w:basedOn w:val="Standard"/>
    <w:next w:val="Standard"/>
    <w:autoRedefine/>
    <w:uiPriority w:val="39"/>
    <w:rsid w:val="00FE502C"/>
    <w:pPr>
      <w:tabs>
        <w:tab w:val="left" w:pos="1320"/>
        <w:tab w:val="right" w:leader="dot" w:pos="13750"/>
      </w:tabs>
      <w:spacing w:after="100"/>
      <w:ind w:left="400"/>
    </w:pPr>
  </w:style>
  <w:style w:type="paragraph" w:styleId="StandardWeb">
    <w:name w:val="Normal (Web)"/>
    <w:basedOn w:val="Standard"/>
    <w:uiPriority w:val="99"/>
    <w:unhideWhenUsed/>
    <w:rsid w:val="00362089"/>
    <w:pPr>
      <w:spacing w:before="100" w:beforeAutospacing="1" w:after="100" w:afterAutospacing="1"/>
    </w:pPr>
    <w:rPr>
      <w:rFonts w:ascii="Times New Roman" w:hAnsi="Times New Roman"/>
      <w:sz w:val="24"/>
      <w:lang w:eastAsia="de-CH"/>
    </w:rPr>
  </w:style>
  <w:style w:type="paragraph" w:styleId="Listenabsatz">
    <w:name w:val="List Paragraph"/>
    <w:basedOn w:val="Standard"/>
    <w:uiPriority w:val="34"/>
    <w:qFormat/>
    <w:rsid w:val="00362089"/>
    <w:pPr>
      <w:spacing w:before="0"/>
      <w:ind w:left="720"/>
      <w:contextualSpacing/>
    </w:pPr>
    <w:rPr>
      <w:rFonts w:ascii="Times New Roman" w:hAnsi="Times New Roman"/>
      <w:sz w:val="24"/>
      <w:lang w:eastAsia="de-CH"/>
    </w:rPr>
  </w:style>
  <w:style w:type="numbering" w:customStyle="1" w:styleId="Formatvorlage1">
    <w:name w:val="Formatvorlage1"/>
    <w:uiPriority w:val="99"/>
    <w:rsid w:val="002D492C"/>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18167">
      <w:bodyDiv w:val="1"/>
      <w:marLeft w:val="0"/>
      <w:marRight w:val="0"/>
      <w:marTop w:val="0"/>
      <w:marBottom w:val="0"/>
      <w:divBdr>
        <w:top w:val="none" w:sz="0" w:space="0" w:color="auto"/>
        <w:left w:val="none" w:sz="0" w:space="0" w:color="auto"/>
        <w:bottom w:val="none" w:sz="0" w:space="0" w:color="auto"/>
        <w:right w:val="none" w:sz="0" w:space="0" w:color="auto"/>
      </w:divBdr>
      <w:divsChild>
        <w:div w:id="213587250">
          <w:marLeft w:val="0"/>
          <w:marRight w:val="0"/>
          <w:marTop w:val="77"/>
          <w:marBottom w:val="0"/>
          <w:divBdr>
            <w:top w:val="none" w:sz="0" w:space="0" w:color="auto"/>
            <w:left w:val="none" w:sz="0" w:space="0" w:color="auto"/>
            <w:bottom w:val="none" w:sz="0" w:space="0" w:color="auto"/>
            <w:right w:val="none" w:sz="0" w:space="0" w:color="auto"/>
          </w:divBdr>
        </w:div>
        <w:div w:id="500201644">
          <w:marLeft w:val="0"/>
          <w:marRight w:val="0"/>
          <w:marTop w:val="77"/>
          <w:marBottom w:val="0"/>
          <w:divBdr>
            <w:top w:val="none" w:sz="0" w:space="0" w:color="auto"/>
            <w:left w:val="none" w:sz="0" w:space="0" w:color="auto"/>
            <w:bottom w:val="none" w:sz="0" w:space="0" w:color="auto"/>
            <w:right w:val="none" w:sz="0" w:space="0" w:color="auto"/>
          </w:divBdr>
        </w:div>
        <w:div w:id="970094378">
          <w:marLeft w:val="0"/>
          <w:marRight w:val="0"/>
          <w:marTop w:val="77"/>
          <w:marBottom w:val="0"/>
          <w:divBdr>
            <w:top w:val="none" w:sz="0" w:space="0" w:color="auto"/>
            <w:left w:val="none" w:sz="0" w:space="0" w:color="auto"/>
            <w:bottom w:val="none" w:sz="0" w:space="0" w:color="auto"/>
            <w:right w:val="none" w:sz="0" w:space="0" w:color="auto"/>
          </w:divBdr>
        </w:div>
        <w:div w:id="1293368623">
          <w:marLeft w:val="0"/>
          <w:marRight w:val="0"/>
          <w:marTop w:val="77"/>
          <w:marBottom w:val="0"/>
          <w:divBdr>
            <w:top w:val="none" w:sz="0" w:space="0" w:color="auto"/>
            <w:left w:val="none" w:sz="0" w:space="0" w:color="auto"/>
            <w:bottom w:val="none" w:sz="0" w:space="0" w:color="auto"/>
            <w:right w:val="none" w:sz="0" w:space="0" w:color="auto"/>
          </w:divBdr>
        </w:div>
        <w:div w:id="1435903869">
          <w:marLeft w:val="0"/>
          <w:marRight w:val="0"/>
          <w:marTop w:val="77"/>
          <w:marBottom w:val="0"/>
          <w:divBdr>
            <w:top w:val="none" w:sz="0" w:space="0" w:color="auto"/>
            <w:left w:val="none" w:sz="0" w:space="0" w:color="auto"/>
            <w:bottom w:val="none" w:sz="0" w:space="0" w:color="auto"/>
            <w:right w:val="none" w:sz="0" w:space="0" w:color="auto"/>
          </w:divBdr>
        </w:div>
        <w:div w:id="1773936759">
          <w:marLeft w:val="0"/>
          <w:marRight w:val="0"/>
          <w:marTop w:val="77"/>
          <w:marBottom w:val="0"/>
          <w:divBdr>
            <w:top w:val="none" w:sz="0" w:space="0" w:color="auto"/>
            <w:left w:val="none" w:sz="0" w:space="0" w:color="auto"/>
            <w:bottom w:val="none" w:sz="0" w:space="0" w:color="auto"/>
            <w:right w:val="none" w:sz="0" w:space="0" w:color="auto"/>
          </w:divBdr>
        </w:div>
        <w:div w:id="1878735310">
          <w:marLeft w:val="0"/>
          <w:marRight w:val="0"/>
          <w:marTop w:val="77"/>
          <w:marBottom w:val="0"/>
          <w:divBdr>
            <w:top w:val="none" w:sz="0" w:space="0" w:color="auto"/>
            <w:left w:val="none" w:sz="0" w:space="0" w:color="auto"/>
            <w:bottom w:val="none" w:sz="0" w:space="0" w:color="auto"/>
            <w:right w:val="none" w:sz="0" w:space="0" w:color="auto"/>
          </w:divBdr>
        </w:div>
      </w:divsChild>
    </w:div>
    <w:div w:id="129178318">
      <w:bodyDiv w:val="1"/>
      <w:marLeft w:val="0"/>
      <w:marRight w:val="0"/>
      <w:marTop w:val="0"/>
      <w:marBottom w:val="0"/>
      <w:divBdr>
        <w:top w:val="none" w:sz="0" w:space="0" w:color="auto"/>
        <w:left w:val="none" w:sz="0" w:space="0" w:color="auto"/>
        <w:bottom w:val="none" w:sz="0" w:space="0" w:color="auto"/>
        <w:right w:val="none" w:sz="0" w:space="0" w:color="auto"/>
      </w:divBdr>
      <w:divsChild>
        <w:div w:id="733742708">
          <w:marLeft w:val="0"/>
          <w:marRight w:val="0"/>
          <w:marTop w:val="77"/>
          <w:marBottom w:val="0"/>
          <w:divBdr>
            <w:top w:val="none" w:sz="0" w:space="0" w:color="auto"/>
            <w:left w:val="none" w:sz="0" w:space="0" w:color="auto"/>
            <w:bottom w:val="none" w:sz="0" w:space="0" w:color="auto"/>
            <w:right w:val="none" w:sz="0" w:space="0" w:color="auto"/>
          </w:divBdr>
        </w:div>
        <w:div w:id="778069629">
          <w:marLeft w:val="0"/>
          <w:marRight w:val="0"/>
          <w:marTop w:val="77"/>
          <w:marBottom w:val="0"/>
          <w:divBdr>
            <w:top w:val="none" w:sz="0" w:space="0" w:color="auto"/>
            <w:left w:val="none" w:sz="0" w:space="0" w:color="auto"/>
            <w:bottom w:val="none" w:sz="0" w:space="0" w:color="auto"/>
            <w:right w:val="none" w:sz="0" w:space="0" w:color="auto"/>
          </w:divBdr>
        </w:div>
        <w:div w:id="1282150224">
          <w:marLeft w:val="0"/>
          <w:marRight w:val="0"/>
          <w:marTop w:val="77"/>
          <w:marBottom w:val="0"/>
          <w:divBdr>
            <w:top w:val="none" w:sz="0" w:space="0" w:color="auto"/>
            <w:left w:val="none" w:sz="0" w:space="0" w:color="auto"/>
            <w:bottom w:val="none" w:sz="0" w:space="0" w:color="auto"/>
            <w:right w:val="none" w:sz="0" w:space="0" w:color="auto"/>
          </w:divBdr>
        </w:div>
        <w:div w:id="1412241583">
          <w:marLeft w:val="0"/>
          <w:marRight w:val="0"/>
          <w:marTop w:val="77"/>
          <w:marBottom w:val="0"/>
          <w:divBdr>
            <w:top w:val="none" w:sz="0" w:space="0" w:color="auto"/>
            <w:left w:val="none" w:sz="0" w:space="0" w:color="auto"/>
            <w:bottom w:val="none" w:sz="0" w:space="0" w:color="auto"/>
            <w:right w:val="none" w:sz="0" w:space="0" w:color="auto"/>
          </w:divBdr>
        </w:div>
        <w:div w:id="1898010218">
          <w:marLeft w:val="0"/>
          <w:marRight w:val="0"/>
          <w:marTop w:val="77"/>
          <w:marBottom w:val="0"/>
          <w:divBdr>
            <w:top w:val="none" w:sz="0" w:space="0" w:color="auto"/>
            <w:left w:val="none" w:sz="0" w:space="0" w:color="auto"/>
            <w:bottom w:val="none" w:sz="0" w:space="0" w:color="auto"/>
            <w:right w:val="none" w:sz="0" w:space="0" w:color="auto"/>
          </w:divBdr>
        </w:div>
      </w:divsChild>
    </w:div>
    <w:div w:id="181094937">
      <w:bodyDiv w:val="1"/>
      <w:marLeft w:val="0"/>
      <w:marRight w:val="0"/>
      <w:marTop w:val="0"/>
      <w:marBottom w:val="0"/>
      <w:divBdr>
        <w:top w:val="none" w:sz="0" w:space="0" w:color="auto"/>
        <w:left w:val="none" w:sz="0" w:space="0" w:color="auto"/>
        <w:bottom w:val="none" w:sz="0" w:space="0" w:color="auto"/>
        <w:right w:val="none" w:sz="0" w:space="0" w:color="auto"/>
      </w:divBdr>
    </w:div>
    <w:div w:id="440492471">
      <w:bodyDiv w:val="1"/>
      <w:marLeft w:val="0"/>
      <w:marRight w:val="0"/>
      <w:marTop w:val="0"/>
      <w:marBottom w:val="0"/>
      <w:divBdr>
        <w:top w:val="none" w:sz="0" w:space="0" w:color="auto"/>
        <w:left w:val="none" w:sz="0" w:space="0" w:color="auto"/>
        <w:bottom w:val="none" w:sz="0" w:space="0" w:color="auto"/>
        <w:right w:val="none" w:sz="0" w:space="0" w:color="auto"/>
      </w:divBdr>
      <w:divsChild>
        <w:div w:id="124858380">
          <w:marLeft w:val="0"/>
          <w:marRight w:val="0"/>
          <w:marTop w:val="77"/>
          <w:marBottom w:val="0"/>
          <w:divBdr>
            <w:top w:val="none" w:sz="0" w:space="0" w:color="auto"/>
            <w:left w:val="none" w:sz="0" w:space="0" w:color="auto"/>
            <w:bottom w:val="none" w:sz="0" w:space="0" w:color="auto"/>
            <w:right w:val="none" w:sz="0" w:space="0" w:color="auto"/>
          </w:divBdr>
        </w:div>
        <w:div w:id="235088854">
          <w:marLeft w:val="0"/>
          <w:marRight w:val="0"/>
          <w:marTop w:val="77"/>
          <w:marBottom w:val="0"/>
          <w:divBdr>
            <w:top w:val="none" w:sz="0" w:space="0" w:color="auto"/>
            <w:left w:val="none" w:sz="0" w:space="0" w:color="auto"/>
            <w:bottom w:val="none" w:sz="0" w:space="0" w:color="auto"/>
            <w:right w:val="none" w:sz="0" w:space="0" w:color="auto"/>
          </w:divBdr>
        </w:div>
        <w:div w:id="349186949">
          <w:marLeft w:val="0"/>
          <w:marRight w:val="0"/>
          <w:marTop w:val="77"/>
          <w:marBottom w:val="0"/>
          <w:divBdr>
            <w:top w:val="none" w:sz="0" w:space="0" w:color="auto"/>
            <w:left w:val="none" w:sz="0" w:space="0" w:color="auto"/>
            <w:bottom w:val="none" w:sz="0" w:space="0" w:color="auto"/>
            <w:right w:val="none" w:sz="0" w:space="0" w:color="auto"/>
          </w:divBdr>
        </w:div>
        <w:div w:id="839470138">
          <w:marLeft w:val="0"/>
          <w:marRight w:val="0"/>
          <w:marTop w:val="77"/>
          <w:marBottom w:val="0"/>
          <w:divBdr>
            <w:top w:val="none" w:sz="0" w:space="0" w:color="auto"/>
            <w:left w:val="none" w:sz="0" w:space="0" w:color="auto"/>
            <w:bottom w:val="none" w:sz="0" w:space="0" w:color="auto"/>
            <w:right w:val="none" w:sz="0" w:space="0" w:color="auto"/>
          </w:divBdr>
        </w:div>
        <w:div w:id="853037848">
          <w:marLeft w:val="0"/>
          <w:marRight w:val="0"/>
          <w:marTop w:val="77"/>
          <w:marBottom w:val="0"/>
          <w:divBdr>
            <w:top w:val="none" w:sz="0" w:space="0" w:color="auto"/>
            <w:left w:val="none" w:sz="0" w:space="0" w:color="auto"/>
            <w:bottom w:val="none" w:sz="0" w:space="0" w:color="auto"/>
            <w:right w:val="none" w:sz="0" w:space="0" w:color="auto"/>
          </w:divBdr>
        </w:div>
        <w:div w:id="1910460598">
          <w:marLeft w:val="0"/>
          <w:marRight w:val="0"/>
          <w:marTop w:val="77"/>
          <w:marBottom w:val="0"/>
          <w:divBdr>
            <w:top w:val="none" w:sz="0" w:space="0" w:color="auto"/>
            <w:left w:val="none" w:sz="0" w:space="0" w:color="auto"/>
            <w:bottom w:val="none" w:sz="0" w:space="0" w:color="auto"/>
            <w:right w:val="none" w:sz="0" w:space="0" w:color="auto"/>
          </w:divBdr>
        </w:div>
        <w:div w:id="2123988441">
          <w:marLeft w:val="0"/>
          <w:marRight w:val="0"/>
          <w:marTop w:val="77"/>
          <w:marBottom w:val="0"/>
          <w:divBdr>
            <w:top w:val="none" w:sz="0" w:space="0" w:color="auto"/>
            <w:left w:val="none" w:sz="0" w:space="0" w:color="auto"/>
            <w:bottom w:val="none" w:sz="0" w:space="0" w:color="auto"/>
            <w:right w:val="none" w:sz="0" w:space="0" w:color="auto"/>
          </w:divBdr>
        </w:div>
      </w:divsChild>
    </w:div>
    <w:div w:id="481779775">
      <w:bodyDiv w:val="1"/>
      <w:marLeft w:val="0"/>
      <w:marRight w:val="0"/>
      <w:marTop w:val="0"/>
      <w:marBottom w:val="0"/>
      <w:divBdr>
        <w:top w:val="none" w:sz="0" w:space="0" w:color="auto"/>
        <w:left w:val="none" w:sz="0" w:space="0" w:color="auto"/>
        <w:bottom w:val="none" w:sz="0" w:space="0" w:color="auto"/>
        <w:right w:val="none" w:sz="0" w:space="0" w:color="auto"/>
      </w:divBdr>
      <w:divsChild>
        <w:div w:id="94329415">
          <w:marLeft w:val="446"/>
          <w:marRight w:val="0"/>
          <w:marTop w:val="0"/>
          <w:marBottom w:val="0"/>
          <w:divBdr>
            <w:top w:val="none" w:sz="0" w:space="0" w:color="auto"/>
            <w:left w:val="none" w:sz="0" w:space="0" w:color="auto"/>
            <w:bottom w:val="none" w:sz="0" w:space="0" w:color="auto"/>
            <w:right w:val="none" w:sz="0" w:space="0" w:color="auto"/>
          </w:divBdr>
        </w:div>
        <w:div w:id="169297287">
          <w:marLeft w:val="446"/>
          <w:marRight w:val="0"/>
          <w:marTop w:val="0"/>
          <w:marBottom w:val="0"/>
          <w:divBdr>
            <w:top w:val="none" w:sz="0" w:space="0" w:color="auto"/>
            <w:left w:val="none" w:sz="0" w:space="0" w:color="auto"/>
            <w:bottom w:val="none" w:sz="0" w:space="0" w:color="auto"/>
            <w:right w:val="none" w:sz="0" w:space="0" w:color="auto"/>
          </w:divBdr>
        </w:div>
        <w:div w:id="313724669">
          <w:marLeft w:val="446"/>
          <w:marRight w:val="0"/>
          <w:marTop w:val="0"/>
          <w:marBottom w:val="0"/>
          <w:divBdr>
            <w:top w:val="none" w:sz="0" w:space="0" w:color="auto"/>
            <w:left w:val="none" w:sz="0" w:space="0" w:color="auto"/>
            <w:bottom w:val="none" w:sz="0" w:space="0" w:color="auto"/>
            <w:right w:val="none" w:sz="0" w:space="0" w:color="auto"/>
          </w:divBdr>
        </w:div>
        <w:div w:id="534659157">
          <w:marLeft w:val="446"/>
          <w:marRight w:val="0"/>
          <w:marTop w:val="0"/>
          <w:marBottom w:val="0"/>
          <w:divBdr>
            <w:top w:val="none" w:sz="0" w:space="0" w:color="auto"/>
            <w:left w:val="none" w:sz="0" w:space="0" w:color="auto"/>
            <w:bottom w:val="none" w:sz="0" w:space="0" w:color="auto"/>
            <w:right w:val="none" w:sz="0" w:space="0" w:color="auto"/>
          </w:divBdr>
        </w:div>
        <w:div w:id="705368948">
          <w:marLeft w:val="446"/>
          <w:marRight w:val="0"/>
          <w:marTop w:val="0"/>
          <w:marBottom w:val="0"/>
          <w:divBdr>
            <w:top w:val="none" w:sz="0" w:space="0" w:color="auto"/>
            <w:left w:val="none" w:sz="0" w:space="0" w:color="auto"/>
            <w:bottom w:val="none" w:sz="0" w:space="0" w:color="auto"/>
            <w:right w:val="none" w:sz="0" w:space="0" w:color="auto"/>
          </w:divBdr>
        </w:div>
        <w:div w:id="731344050">
          <w:marLeft w:val="446"/>
          <w:marRight w:val="0"/>
          <w:marTop w:val="0"/>
          <w:marBottom w:val="0"/>
          <w:divBdr>
            <w:top w:val="none" w:sz="0" w:space="0" w:color="auto"/>
            <w:left w:val="none" w:sz="0" w:space="0" w:color="auto"/>
            <w:bottom w:val="none" w:sz="0" w:space="0" w:color="auto"/>
            <w:right w:val="none" w:sz="0" w:space="0" w:color="auto"/>
          </w:divBdr>
        </w:div>
        <w:div w:id="781920170">
          <w:marLeft w:val="446"/>
          <w:marRight w:val="0"/>
          <w:marTop w:val="0"/>
          <w:marBottom w:val="0"/>
          <w:divBdr>
            <w:top w:val="none" w:sz="0" w:space="0" w:color="auto"/>
            <w:left w:val="none" w:sz="0" w:space="0" w:color="auto"/>
            <w:bottom w:val="none" w:sz="0" w:space="0" w:color="auto"/>
            <w:right w:val="none" w:sz="0" w:space="0" w:color="auto"/>
          </w:divBdr>
        </w:div>
        <w:div w:id="943154511">
          <w:marLeft w:val="446"/>
          <w:marRight w:val="0"/>
          <w:marTop w:val="0"/>
          <w:marBottom w:val="0"/>
          <w:divBdr>
            <w:top w:val="none" w:sz="0" w:space="0" w:color="auto"/>
            <w:left w:val="none" w:sz="0" w:space="0" w:color="auto"/>
            <w:bottom w:val="none" w:sz="0" w:space="0" w:color="auto"/>
            <w:right w:val="none" w:sz="0" w:space="0" w:color="auto"/>
          </w:divBdr>
        </w:div>
        <w:div w:id="1004013504">
          <w:marLeft w:val="446"/>
          <w:marRight w:val="0"/>
          <w:marTop w:val="0"/>
          <w:marBottom w:val="0"/>
          <w:divBdr>
            <w:top w:val="none" w:sz="0" w:space="0" w:color="auto"/>
            <w:left w:val="none" w:sz="0" w:space="0" w:color="auto"/>
            <w:bottom w:val="none" w:sz="0" w:space="0" w:color="auto"/>
            <w:right w:val="none" w:sz="0" w:space="0" w:color="auto"/>
          </w:divBdr>
        </w:div>
        <w:div w:id="1047802855">
          <w:marLeft w:val="446"/>
          <w:marRight w:val="0"/>
          <w:marTop w:val="0"/>
          <w:marBottom w:val="0"/>
          <w:divBdr>
            <w:top w:val="none" w:sz="0" w:space="0" w:color="auto"/>
            <w:left w:val="none" w:sz="0" w:space="0" w:color="auto"/>
            <w:bottom w:val="none" w:sz="0" w:space="0" w:color="auto"/>
            <w:right w:val="none" w:sz="0" w:space="0" w:color="auto"/>
          </w:divBdr>
        </w:div>
        <w:div w:id="1206717976">
          <w:marLeft w:val="446"/>
          <w:marRight w:val="0"/>
          <w:marTop w:val="0"/>
          <w:marBottom w:val="0"/>
          <w:divBdr>
            <w:top w:val="none" w:sz="0" w:space="0" w:color="auto"/>
            <w:left w:val="none" w:sz="0" w:space="0" w:color="auto"/>
            <w:bottom w:val="none" w:sz="0" w:space="0" w:color="auto"/>
            <w:right w:val="none" w:sz="0" w:space="0" w:color="auto"/>
          </w:divBdr>
        </w:div>
        <w:div w:id="1369182066">
          <w:marLeft w:val="446"/>
          <w:marRight w:val="0"/>
          <w:marTop w:val="0"/>
          <w:marBottom w:val="0"/>
          <w:divBdr>
            <w:top w:val="none" w:sz="0" w:space="0" w:color="auto"/>
            <w:left w:val="none" w:sz="0" w:space="0" w:color="auto"/>
            <w:bottom w:val="none" w:sz="0" w:space="0" w:color="auto"/>
            <w:right w:val="none" w:sz="0" w:space="0" w:color="auto"/>
          </w:divBdr>
        </w:div>
        <w:div w:id="1380934135">
          <w:marLeft w:val="446"/>
          <w:marRight w:val="0"/>
          <w:marTop w:val="0"/>
          <w:marBottom w:val="0"/>
          <w:divBdr>
            <w:top w:val="none" w:sz="0" w:space="0" w:color="auto"/>
            <w:left w:val="none" w:sz="0" w:space="0" w:color="auto"/>
            <w:bottom w:val="none" w:sz="0" w:space="0" w:color="auto"/>
            <w:right w:val="none" w:sz="0" w:space="0" w:color="auto"/>
          </w:divBdr>
        </w:div>
        <w:div w:id="1594360017">
          <w:marLeft w:val="446"/>
          <w:marRight w:val="0"/>
          <w:marTop w:val="0"/>
          <w:marBottom w:val="0"/>
          <w:divBdr>
            <w:top w:val="none" w:sz="0" w:space="0" w:color="auto"/>
            <w:left w:val="none" w:sz="0" w:space="0" w:color="auto"/>
            <w:bottom w:val="none" w:sz="0" w:space="0" w:color="auto"/>
            <w:right w:val="none" w:sz="0" w:space="0" w:color="auto"/>
          </w:divBdr>
        </w:div>
        <w:div w:id="1605918944">
          <w:marLeft w:val="446"/>
          <w:marRight w:val="0"/>
          <w:marTop w:val="0"/>
          <w:marBottom w:val="0"/>
          <w:divBdr>
            <w:top w:val="none" w:sz="0" w:space="0" w:color="auto"/>
            <w:left w:val="none" w:sz="0" w:space="0" w:color="auto"/>
            <w:bottom w:val="none" w:sz="0" w:space="0" w:color="auto"/>
            <w:right w:val="none" w:sz="0" w:space="0" w:color="auto"/>
          </w:divBdr>
        </w:div>
        <w:div w:id="1628201848">
          <w:marLeft w:val="446"/>
          <w:marRight w:val="0"/>
          <w:marTop w:val="0"/>
          <w:marBottom w:val="0"/>
          <w:divBdr>
            <w:top w:val="none" w:sz="0" w:space="0" w:color="auto"/>
            <w:left w:val="none" w:sz="0" w:space="0" w:color="auto"/>
            <w:bottom w:val="none" w:sz="0" w:space="0" w:color="auto"/>
            <w:right w:val="none" w:sz="0" w:space="0" w:color="auto"/>
          </w:divBdr>
        </w:div>
        <w:div w:id="1978991004">
          <w:marLeft w:val="446"/>
          <w:marRight w:val="0"/>
          <w:marTop w:val="0"/>
          <w:marBottom w:val="0"/>
          <w:divBdr>
            <w:top w:val="none" w:sz="0" w:space="0" w:color="auto"/>
            <w:left w:val="none" w:sz="0" w:space="0" w:color="auto"/>
            <w:bottom w:val="none" w:sz="0" w:space="0" w:color="auto"/>
            <w:right w:val="none" w:sz="0" w:space="0" w:color="auto"/>
          </w:divBdr>
        </w:div>
        <w:div w:id="2081250116">
          <w:marLeft w:val="446"/>
          <w:marRight w:val="0"/>
          <w:marTop w:val="0"/>
          <w:marBottom w:val="0"/>
          <w:divBdr>
            <w:top w:val="none" w:sz="0" w:space="0" w:color="auto"/>
            <w:left w:val="none" w:sz="0" w:space="0" w:color="auto"/>
            <w:bottom w:val="none" w:sz="0" w:space="0" w:color="auto"/>
            <w:right w:val="none" w:sz="0" w:space="0" w:color="auto"/>
          </w:divBdr>
        </w:div>
      </w:divsChild>
    </w:div>
    <w:div w:id="537006456">
      <w:bodyDiv w:val="1"/>
      <w:marLeft w:val="0"/>
      <w:marRight w:val="0"/>
      <w:marTop w:val="0"/>
      <w:marBottom w:val="0"/>
      <w:divBdr>
        <w:top w:val="none" w:sz="0" w:space="0" w:color="auto"/>
        <w:left w:val="none" w:sz="0" w:space="0" w:color="auto"/>
        <w:bottom w:val="none" w:sz="0" w:space="0" w:color="auto"/>
        <w:right w:val="none" w:sz="0" w:space="0" w:color="auto"/>
      </w:divBdr>
    </w:div>
    <w:div w:id="1073508093">
      <w:bodyDiv w:val="1"/>
      <w:marLeft w:val="0"/>
      <w:marRight w:val="0"/>
      <w:marTop w:val="0"/>
      <w:marBottom w:val="0"/>
      <w:divBdr>
        <w:top w:val="none" w:sz="0" w:space="0" w:color="auto"/>
        <w:left w:val="none" w:sz="0" w:space="0" w:color="auto"/>
        <w:bottom w:val="none" w:sz="0" w:space="0" w:color="auto"/>
        <w:right w:val="none" w:sz="0" w:space="0" w:color="auto"/>
      </w:divBdr>
      <w:divsChild>
        <w:div w:id="74133158">
          <w:marLeft w:val="446"/>
          <w:marRight w:val="0"/>
          <w:marTop w:val="0"/>
          <w:marBottom w:val="0"/>
          <w:divBdr>
            <w:top w:val="none" w:sz="0" w:space="0" w:color="auto"/>
            <w:left w:val="none" w:sz="0" w:space="0" w:color="auto"/>
            <w:bottom w:val="none" w:sz="0" w:space="0" w:color="auto"/>
            <w:right w:val="none" w:sz="0" w:space="0" w:color="auto"/>
          </w:divBdr>
        </w:div>
        <w:div w:id="102648296">
          <w:marLeft w:val="446"/>
          <w:marRight w:val="0"/>
          <w:marTop w:val="0"/>
          <w:marBottom w:val="0"/>
          <w:divBdr>
            <w:top w:val="none" w:sz="0" w:space="0" w:color="auto"/>
            <w:left w:val="none" w:sz="0" w:space="0" w:color="auto"/>
            <w:bottom w:val="none" w:sz="0" w:space="0" w:color="auto"/>
            <w:right w:val="none" w:sz="0" w:space="0" w:color="auto"/>
          </w:divBdr>
        </w:div>
        <w:div w:id="105855134">
          <w:marLeft w:val="446"/>
          <w:marRight w:val="0"/>
          <w:marTop w:val="0"/>
          <w:marBottom w:val="0"/>
          <w:divBdr>
            <w:top w:val="none" w:sz="0" w:space="0" w:color="auto"/>
            <w:left w:val="none" w:sz="0" w:space="0" w:color="auto"/>
            <w:bottom w:val="none" w:sz="0" w:space="0" w:color="auto"/>
            <w:right w:val="none" w:sz="0" w:space="0" w:color="auto"/>
          </w:divBdr>
        </w:div>
        <w:div w:id="492987882">
          <w:marLeft w:val="446"/>
          <w:marRight w:val="0"/>
          <w:marTop w:val="0"/>
          <w:marBottom w:val="0"/>
          <w:divBdr>
            <w:top w:val="none" w:sz="0" w:space="0" w:color="auto"/>
            <w:left w:val="none" w:sz="0" w:space="0" w:color="auto"/>
            <w:bottom w:val="none" w:sz="0" w:space="0" w:color="auto"/>
            <w:right w:val="none" w:sz="0" w:space="0" w:color="auto"/>
          </w:divBdr>
        </w:div>
        <w:div w:id="576669075">
          <w:marLeft w:val="446"/>
          <w:marRight w:val="0"/>
          <w:marTop w:val="0"/>
          <w:marBottom w:val="0"/>
          <w:divBdr>
            <w:top w:val="none" w:sz="0" w:space="0" w:color="auto"/>
            <w:left w:val="none" w:sz="0" w:space="0" w:color="auto"/>
            <w:bottom w:val="none" w:sz="0" w:space="0" w:color="auto"/>
            <w:right w:val="none" w:sz="0" w:space="0" w:color="auto"/>
          </w:divBdr>
        </w:div>
        <w:div w:id="668489359">
          <w:marLeft w:val="446"/>
          <w:marRight w:val="0"/>
          <w:marTop w:val="0"/>
          <w:marBottom w:val="0"/>
          <w:divBdr>
            <w:top w:val="none" w:sz="0" w:space="0" w:color="auto"/>
            <w:left w:val="none" w:sz="0" w:space="0" w:color="auto"/>
            <w:bottom w:val="none" w:sz="0" w:space="0" w:color="auto"/>
            <w:right w:val="none" w:sz="0" w:space="0" w:color="auto"/>
          </w:divBdr>
        </w:div>
        <w:div w:id="703478072">
          <w:marLeft w:val="446"/>
          <w:marRight w:val="0"/>
          <w:marTop w:val="0"/>
          <w:marBottom w:val="0"/>
          <w:divBdr>
            <w:top w:val="none" w:sz="0" w:space="0" w:color="auto"/>
            <w:left w:val="none" w:sz="0" w:space="0" w:color="auto"/>
            <w:bottom w:val="none" w:sz="0" w:space="0" w:color="auto"/>
            <w:right w:val="none" w:sz="0" w:space="0" w:color="auto"/>
          </w:divBdr>
        </w:div>
        <w:div w:id="738092883">
          <w:marLeft w:val="446"/>
          <w:marRight w:val="0"/>
          <w:marTop w:val="0"/>
          <w:marBottom w:val="0"/>
          <w:divBdr>
            <w:top w:val="none" w:sz="0" w:space="0" w:color="auto"/>
            <w:left w:val="none" w:sz="0" w:space="0" w:color="auto"/>
            <w:bottom w:val="none" w:sz="0" w:space="0" w:color="auto"/>
            <w:right w:val="none" w:sz="0" w:space="0" w:color="auto"/>
          </w:divBdr>
        </w:div>
        <w:div w:id="1007832086">
          <w:marLeft w:val="446"/>
          <w:marRight w:val="0"/>
          <w:marTop w:val="0"/>
          <w:marBottom w:val="0"/>
          <w:divBdr>
            <w:top w:val="none" w:sz="0" w:space="0" w:color="auto"/>
            <w:left w:val="none" w:sz="0" w:space="0" w:color="auto"/>
            <w:bottom w:val="none" w:sz="0" w:space="0" w:color="auto"/>
            <w:right w:val="none" w:sz="0" w:space="0" w:color="auto"/>
          </w:divBdr>
        </w:div>
        <w:div w:id="1101757352">
          <w:marLeft w:val="446"/>
          <w:marRight w:val="0"/>
          <w:marTop w:val="0"/>
          <w:marBottom w:val="0"/>
          <w:divBdr>
            <w:top w:val="none" w:sz="0" w:space="0" w:color="auto"/>
            <w:left w:val="none" w:sz="0" w:space="0" w:color="auto"/>
            <w:bottom w:val="none" w:sz="0" w:space="0" w:color="auto"/>
            <w:right w:val="none" w:sz="0" w:space="0" w:color="auto"/>
          </w:divBdr>
        </w:div>
        <w:div w:id="1278293939">
          <w:marLeft w:val="446"/>
          <w:marRight w:val="0"/>
          <w:marTop w:val="0"/>
          <w:marBottom w:val="0"/>
          <w:divBdr>
            <w:top w:val="none" w:sz="0" w:space="0" w:color="auto"/>
            <w:left w:val="none" w:sz="0" w:space="0" w:color="auto"/>
            <w:bottom w:val="none" w:sz="0" w:space="0" w:color="auto"/>
            <w:right w:val="none" w:sz="0" w:space="0" w:color="auto"/>
          </w:divBdr>
        </w:div>
        <w:div w:id="1312756434">
          <w:marLeft w:val="446"/>
          <w:marRight w:val="0"/>
          <w:marTop w:val="0"/>
          <w:marBottom w:val="0"/>
          <w:divBdr>
            <w:top w:val="none" w:sz="0" w:space="0" w:color="auto"/>
            <w:left w:val="none" w:sz="0" w:space="0" w:color="auto"/>
            <w:bottom w:val="none" w:sz="0" w:space="0" w:color="auto"/>
            <w:right w:val="none" w:sz="0" w:space="0" w:color="auto"/>
          </w:divBdr>
        </w:div>
        <w:div w:id="1490902239">
          <w:marLeft w:val="446"/>
          <w:marRight w:val="0"/>
          <w:marTop w:val="0"/>
          <w:marBottom w:val="0"/>
          <w:divBdr>
            <w:top w:val="none" w:sz="0" w:space="0" w:color="auto"/>
            <w:left w:val="none" w:sz="0" w:space="0" w:color="auto"/>
            <w:bottom w:val="none" w:sz="0" w:space="0" w:color="auto"/>
            <w:right w:val="none" w:sz="0" w:space="0" w:color="auto"/>
          </w:divBdr>
        </w:div>
        <w:div w:id="1492330337">
          <w:marLeft w:val="446"/>
          <w:marRight w:val="0"/>
          <w:marTop w:val="0"/>
          <w:marBottom w:val="0"/>
          <w:divBdr>
            <w:top w:val="none" w:sz="0" w:space="0" w:color="auto"/>
            <w:left w:val="none" w:sz="0" w:space="0" w:color="auto"/>
            <w:bottom w:val="none" w:sz="0" w:space="0" w:color="auto"/>
            <w:right w:val="none" w:sz="0" w:space="0" w:color="auto"/>
          </w:divBdr>
        </w:div>
        <w:div w:id="1706103097">
          <w:marLeft w:val="446"/>
          <w:marRight w:val="0"/>
          <w:marTop w:val="0"/>
          <w:marBottom w:val="0"/>
          <w:divBdr>
            <w:top w:val="none" w:sz="0" w:space="0" w:color="auto"/>
            <w:left w:val="none" w:sz="0" w:space="0" w:color="auto"/>
            <w:bottom w:val="none" w:sz="0" w:space="0" w:color="auto"/>
            <w:right w:val="none" w:sz="0" w:space="0" w:color="auto"/>
          </w:divBdr>
        </w:div>
        <w:div w:id="1886410473">
          <w:marLeft w:val="446"/>
          <w:marRight w:val="0"/>
          <w:marTop w:val="0"/>
          <w:marBottom w:val="0"/>
          <w:divBdr>
            <w:top w:val="none" w:sz="0" w:space="0" w:color="auto"/>
            <w:left w:val="none" w:sz="0" w:space="0" w:color="auto"/>
            <w:bottom w:val="none" w:sz="0" w:space="0" w:color="auto"/>
            <w:right w:val="none" w:sz="0" w:space="0" w:color="auto"/>
          </w:divBdr>
        </w:div>
        <w:div w:id="2002345608">
          <w:marLeft w:val="446"/>
          <w:marRight w:val="0"/>
          <w:marTop w:val="0"/>
          <w:marBottom w:val="0"/>
          <w:divBdr>
            <w:top w:val="none" w:sz="0" w:space="0" w:color="auto"/>
            <w:left w:val="none" w:sz="0" w:space="0" w:color="auto"/>
            <w:bottom w:val="none" w:sz="0" w:space="0" w:color="auto"/>
            <w:right w:val="none" w:sz="0" w:space="0" w:color="auto"/>
          </w:divBdr>
        </w:div>
        <w:div w:id="2038458607">
          <w:marLeft w:val="446"/>
          <w:marRight w:val="0"/>
          <w:marTop w:val="0"/>
          <w:marBottom w:val="0"/>
          <w:divBdr>
            <w:top w:val="none" w:sz="0" w:space="0" w:color="auto"/>
            <w:left w:val="none" w:sz="0" w:space="0" w:color="auto"/>
            <w:bottom w:val="none" w:sz="0" w:space="0" w:color="auto"/>
            <w:right w:val="none" w:sz="0" w:space="0" w:color="auto"/>
          </w:divBdr>
        </w:div>
      </w:divsChild>
    </w:div>
    <w:div w:id="1079256100">
      <w:bodyDiv w:val="1"/>
      <w:marLeft w:val="0"/>
      <w:marRight w:val="0"/>
      <w:marTop w:val="0"/>
      <w:marBottom w:val="0"/>
      <w:divBdr>
        <w:top w:val="none" w:sz="0" w:space="0" w:color="auto"/>
        <w:left w:val="none" w:sz="0" w:space="0" w:color="auto"/>
        <w:bottom w:val="none" w:sz="0" w:space="0" w:color="auto"/>
        <w:right w:val="none" w:sz="0" w:space="0" w:color="auto"/>
      </w:divBdr>
    </w:div>
    <w:div w:id="1089043689">
      <w:bodyDiv w:val="1"/>
      <w:marLeft w:val="0"/>
      <w:marRight w:val="0"/>
      <w:marTop w:val="0"/>
      <w:marBottom w:val="0"/>
      <w:divBdr>
        <w:top w:val="none" w:sz="0" w:space="0" w:color="auto"/>
        <w:left w:val="none" w:sz="0" w:space="0" w:color="auto"/>
        <w:bottom w:val="none" w:sz="0" w:space="0" w:color="auto"/>
        <w:right w:val="none" w:sz="0" w:space="0" w:color="auto"/>
      </w:divBdr>
    </w:div>
    <w:div w:id="1118571988">
      <w:bodyDiv w:val="1"/>
      <w:marLeft w:val="0"/>
      <w:marRight w:val="0"/>
      <w:marTop w:val="0"/>
      <w:marBottom w:val="0"/>
      <w:divBdr>
        <w:top w:val="none" w:sz="0" w:space="0" w:color="auto"/>
        <w:left w:val="none" w:sz="0" w:space="0" w:color="auto"/>
        <w:bottom w:val="none" w:sz="0" w:space="0" w:color="auto"/>
        <w:right w:val="none" w:sz="0" w:space="0" w:color="auto"/>
      </w:divBdr>
      <w:divsChild>
        <w:div w:id="233198634">
          <w:marLeft w:val="446"/>
          <w:marRight w:val="0"/>
          <w:marTop w:val="0"/>
          <w:marBottom w:val="0"/>
          <w:divBdr>
            <w:top w:val="none" w:sz="0" w:space="0" w:color="auto"/>
            <w:left w:val="none" w:sz="0" w:space="0" w:color="auto"/>
            <w:bottom w:val="none" w:sz="0" w:space="0" w:color="auto"/>
            <w:right w:val="none" w:sz="0" w:space="0" w:color="auto"/>
          </w:divBdr>
        </w:div>
        <w:div w:id="288366087">
          <w:marLeft w:val="446"/>
          <w:marRight w:val="0"/>
          <w:marTop w:val="0"/>
          <w:marBottom w:val="0"/>
          <w:divBdr>
            <w:top w:val="none" w:sz="0" w:space="0" w:color="auto"/>
            <w:left w:val="none" w:sz="0" w:space="0" w:color="auto"/>
            <w:bottom w:val="none" w:sz="0" w:space="0" w:color="auto"/>
            <w:right w:val="none" w:sz="0" w:space="0" w:color="auto"/>
          </w:divBdr>
        </w:div>
        <w:div w:id="499351100">
          <w:marLeft w:val="446"/>
          <w:marRight w:val="0"/>
          <w:marTop w:val="0"/>
          <w:marBottom w:val="0"/>
          <w:divBdr>
            <w:top w:val="none" w:sz="0" w:space="0" w:color="auto"/>
            <w:left w:val="none" w:sz="0" w:space="0" w:color="auto"/>
            <w:bottom w:val="none" w:sz="0" w:space="0" w:color="auto"/>
            <w:right w:val="none" w:sz="0" w:space="0" w:color="auto"/>
          </w:divBdr>
        </w:div>
        <w:div w:id="601381095">
          <w:marLeft w:val="446"/>
          <w:marRight w:val="0"/>
          <w:marTop w:val="0"/>
          <w:marBottom w:val="0"/>
          <w:divBdr>
            <w:top w:val="none" w:sz="0" w:space="0" w:color="auto"/>
            <w:left w:val="none" w:sz="0" w:space="0" w:color="auto"/>
            <w:bottom w:val="none" w:sz="0" w:space="0" w:color="auto"/>
            <w:right w:val="none" w:sz="0" w:space="0" w:color="auto"/>
          </w:divBdr>
        </w:div>
        <w:div w:id="704136623">
          <w:marLeft w:val="446"/>
          <w:marRight w:val="0"/>
          <w:marTop w:val="0"/>
          <w:marBottom w:val="0"/>
          <w:divBdr>
            <w:top w:val="none" w:sz="0" w:space="0" w:color="auto"/>
            <w:left w:val="none" w:sz="0" w:space="0" w:color="auto"/>
            <w:bottom w:val="none" w:sz="0" w:space="0" w:color="auto"/>
            <w:right w:val="none" w:sz="0" w:space="0" w:color="auto"/>
          </w:divBdr>
        </w:div>
        <w:div w:id="725685582">
          <w:marLeft w:val="446"/>
          <w:marRight w:val="0"/>
          <w:marTop w:val="0"/>
          <w:marBottom w:val="0"/>
          <w:divBdr>
            <w:top w:val="none" w:sz="0" w:space="0" w:color="auto"/>
            <w:left w:val="none" w:sz="0" w:space="0" w:color="auto"/>
            <w:bottom w:val="none" w:sz="0" w:space="0" w:color="auto"/>
            <w:right w:val="none" w:sz="0" w:space="0" w:color="auto"/>
          </w:divBdr>
        </w:div>
        <w:div w:id="862979069">
          <w:marLeft w:val="446"/>
          <w:marRight w:val="0"/>
          <w:marTop w:val="0"/>
          <w:marBottom w:val="0"/>
          <w:divBdr>
            <w:top w:val="none" w:sz="0" w:space="0" w:color="auto"/>
            <w:left w:val="none" w:sz="0" w:space="0" w:color="auto"/>
            <w:bottom w:val="none" w:sz="0" w:space="0" w:color="auto"/>
            <w:right w:val="none" w:sz="0" w:space="0" w:color="auto"/>
          </w:divBdr>
        </w:div>
        <w:div w:id="1467888199">
          <w:marLeft w:val="446"/>
          <w:marRight w:val="0"/>
          <w:marTop w:val="0"/>
          <w:marBottom w:val="0"/>
          <w:divBdr>
            <w:top w:val="none" w:sz="0" w:space="0" w:color="auto"/>
            <w:left w:val="none" w:sz="0" w:space="0" w:color="auto"/>
            <w:bottom w:val="none" w:sz="0" w:space="0" w:color="auto"/>
            <w:right w:val="none" w:sz="0" w:space="0" w:color="auto"/>
          </w:divBdr>
        </w:div>
        <w:div w:id="1668095485">
          <w:marLeft w:val="446"/>
          <w:marRight w:val="0"/>
          <w:marTop w:val="0"/>
          <w:marBottom w:val="0"/>
          <w:divBdr>
            <w:top w:val="none" w:sz="0" w:space="0" w:color="auto"/>
            <w:left w:val="none" w:sz="0" w:space="0" w:color="auto"/>
            <w:bottom w:val="none" w:sz="0" w:space="0" w:color="auto"/>
            <w:right w:val="none" w:sz="0" w:space="0" w:color="auto"/>
          </w:divBdr>
        </w:div>
        <w:div w:id="1684744782">
          <w:marLeft w:val="446"/>
          <w:marRight w:val="0"/>
          <w:marTop w:val="0"/>
          <w:marBottom w:val="0"/>
          <w:divBdr>
            <w:top w:val="none" w:sz="0" w:space="0" w:color="auto"/>
            <w:left w:val="none" w:sz="0" w:space="0" w:color="auto"/>
            <w:bottom w:val="none" w:sz="0" w:space="0" w:color="auto"/>
            <w:right w:val="none" w:sz="0" w:space="0" w:color="auto"/>
          </w:divBdr>
        </w:div>
        <w:div w:id="1734351823">
          <w:marLeft w:val="446"/>
          <w:marRight w:val="0"/>
          <w:marTop w:val="0"/>
          <w:marBottom w:val="0"/>
          <w:divBdr>
            <w:top w:val="none" w:sz="0" w:space="0" w:color="auto"/>
            <w:left w:val="none" w:sz="0" w:space="0" w:color="auto"/>
            <w:bottom w:val="none" w:sz="0" w:space="0" w:color="auto"/>
            <w:right w:val="none" w:sz="0" w:space="0" w:color="auto"/>
          </w:divBdr>
        </w:div>
        <w:div w:id="1745445794">
          <w:marLeft w:val="446"/>
          <w:marRight w:val="0"/>
          <w:marTop w:val="0"/>
          <w:marBottom w:val="0"/>
          <w:divBdr>
            <w:top w:val="none" w:sz="0" w:space="0" w:color="auto"/>
            <w:left w:val="none" w:sz="0" w:space="0" w:color="auto"/>
            <w:bottom w:val="none" w:sz="0" w:space="0" w:color="auto"/>
            <w:right w:val="none" w:sz="0" w:space="0" w:color="auto"/>
          </w:divBdr>
        </w:div>
        <w:div w:id="1784231213">
          <w:marLeft w:val="446"/>
          <w:marRight w:val="0"/>
          <w:marTop w:val="0"/>
          <w:marBottom w:val="0"/>
          <w:divBdr>
            <w:top w:val="none" w:sz="0" w:space="0" w:color="auto"/>
            <w:left w:val="none" w:sz="0" w:space="0" w:color="auto"/>
            <w:bottom w:val="none" w:sz="0" w:space="0" w:color="auto"/>
            <w:right w:val="none" w:sz="0" w:space="0" w:color="auto"/>
          </w:divBdr>
        </w:div>
        <w:div w:id="1825705274">
          <w:marLeft w:val="446"/>
          <w:marRight w:val="0"/>
          <w:marTop w:val="0"/>
          <w:marBottom w:val="0"/>
          <w:divBdr>
            <w:top w:val="none" w:sz="0" w:space="0" w:color="auto"/>
            <w:left w:val="none" w:sz="0" w:space="0" w:color="auto"/>
            <w:bottom w:val="none" w:sz="0" w:space="0" w:color="auto"/>
            <w:right w:val="none" w:sz="0" w:space="0" w:color="auto"/>
          </w:divBdr>
        </w:div>
        <w:div w:id="1900821824">
          <w:marLeft w:val="446"/>
          <w:marRight w:val="0"/>
          <w:marTop w:val="0"/>
          <w:marBottom w:val="0"/>
          <w:divBdr>
            <w:top w:val="none" w:sz="0" w:space="0" w:color="auto"/>
            <w:left w:val="none" w:sz="0" w:space="0" w:color="auto"/>
            <w:bottom w:val="none" w:sz="0" w:space="0" w:color="auto"/>
            <w:right w:val="none" w:sz="0" w:space="0" w:color="auto"/>
          </w:divBdr>
        </w:div>
        <w:div w:id="1920598032">
          <w:marLeft w:val="446"/>
          <w:marRight w:val="0"/>
          <w:marTop w:val="0"/>
          <w:marBottom w:val="0"/>
          <w:divBdr>
            <w:top w:val="none" w:sz="0" w:space="0" w:color="auto"/>
            <w:left w:val="none" w:sz="0" w:space="0" w:color="auto"/>
            <w:bottom w:val="none" w:sz="0" w:space="0" w:color="auto"/>
            <w:right w:val="none" w:sz="0" w:space="0" w:color="auto"/>
          </w:divBdr>
        </w:div>
        <w:div w:id="1932155114">
          <w:marLeft w:val="446"/>
          <w:marRight w:val="0"/>
          <w:marTop w:val="0"/>
          <w:marBottom w:val="0"/>
          <w:divBdr>
            <w:top w:val="none" w:sz="0" w:space="0" w:color="auto"/>
            <w:left w:val="none" w:sz="0" w:space="0" w:color="auto"/>
            <w:bottom w:val="none" w:sz="0" w:space="0" w:color="auto"/>
            <w:right w:val="none" w:sz="0" w:space="0" w:color="auto"/>
          </w:divBdr>
        </w:div>
        <w:div w:id="1980111251">
          <w:marLeft w:val="446"/>
          <w:marRight w:val="0"/>
          <w:marTop w:val="0"/>
          <w:marBottom w:val="0"/>
          <w:divBdr>
            <w:top w:val="none" w:sz="0" w:space="0" w:color="auto"/>
            <w:left w:val="none" w:sz="0" w:space="0" w:color="auto"/>
            <w:bottom w:val="none" w:sz="0" w:space="0" w:color="auto"/>
            <w:right w:val="none" w:sz="0" w:space="0" w:color="auto"/>
          </w:divBdr>
        </w:div>
      </w:divsChild>
    </w:div>
    <w:div w:id="1435517076">
      <w:bodyDiv w:val="1"/>
      <w:marLeft w:val="0"/>
      <w:marRight w:val="0"/>
      <w:marTop w:val="0"/>
      <w:marBottom w:val="0"/>
      <w:divBdr>
        <w:top w:val="none" w:sz="0" w:space="0" w:color="auto"/>
        <w:left w:val="none" w:sz="0" w:space="0" w:color="auto"/>
        <w:bottom w:val="none" w:sz="0" w:space="0" w:color="auto"/>
        <w:right w:val="none" w:sz="0" w:space="0" w:color="auto"/>
      </w:divBdr>
    </w:div>
    <w:div w:id="1503811112">
      <w:bodyDiv w:val="1"/>
      <w:marLeft w:val="0"/>
      <w:marRight w:val="0"/>
      <w:marTop w:val="0"/>
      <w:marBottom w:val="0"/>
      <w:divBdr>
        <w:top w:val="none" w:sz="0" w:space="0" w:color="auto"/>
        <w:left w:val="none" w:sz="0" w:space="0" w:color="auto"/>
        <w:bottom w:val="none" w:sz="0" w:space="0" w:color="auto"/>
        <w:right w:val="none" w:sz="0" w:space="0" w:color="auto"/>
      </w:divBdr>
    </w:div>
    <w:div w:id="1506361784">
      <w:bodyDiv w:val="1"/>
      <w:marLeft w:val="0"/>
      <w:marRight w:val="0"/>
      <w:marTop w:val="0"/>
      <w:marBottom w:val="0"/>
      <w:divBdr>
        <w:top w:val="none" w:sz="0" w:space="0" w:color="auto"/>
        <w:left w:val="none" w:sz="0" w:space="0" w:color="auto"/>
        <w:bottom w:val="none" w:sz="0" w:space="0" w:color="auto"/>
        <w:right w:val="none" w:sz="0" w:space="0" w:color="auto"/>
      </w:divBdr>
      <w:divsChild>
        <w:div w:id="83570108">
          <w:marLeft w:val="547"/>
          <w:marRight w:val="0"/>
          <w:marTop w:val="0"/>
          <w:marBottom w:val="0"/>
          <w:divBdr>
            <w:top w:val="none" w:sz="0" w:space="0" w:color="auto"/>
            <w:left w:val="none" w:sz="0" w:space="0" w:color="auto"/>
            <w:bottom w:val="none" w:sz="0" w:space="0" w:color="auto"/>
            <w:right w:val="none" w:sz="0" w:space="0" w:color="auto"/>
          </w:divBdr>
        </w:div>
        <w:div w:id="875629094">
          <w:marLeft w:val="547"/>
          <w:marRight w:val="0"/>
          <w:marTop w:val="0"/>
          <w:marBottom w:val="0"/>
          <w:divBdr>
            <w:top w:val="none" w:sz="0" w:space="0" w:color="auto"/>
            <w:left w:val="none" w:sz="0" w:space="0" w:color="auto"/>
            <w:bottom w:val="none" w:sz="0" w:space="0" w:color="auto"/>
            <w:right w:val="none" w:sz="0" w:space="0" w:color="auto"/>
          </w:divBdr>
        </w:div>
      </w:divsChild>
    </w:div>
    <w:div w:id="1593781610">
      <w:bodyDiv w:val="1"/>
      <w:marLeft w:val="0"/>
      <w:marRight w:val="0"/>
      <w:marTop w:val="0"/>
      <w:marBottom w:val="0"/>
      <w:divBdr>
        <w:top w:val="none" w:sz="0" w:space="0" w:color="auto"/>
        <w:left w:val="none" w:sz="0" w:space="0" w:color="auto"/>
        <w:bottom w:val="none" w:sz="0" w:space="0" w:color="auto"/>
        <w:right w:val="none" w:sz="0" w:space="0" w:color="auto"/>
      </w:divBdr>
      <w:divsChild>
        <w:div w:id="4482449">
          <w:marLeft w:val="446"/>
          <w:marRight w:val="0"/>
          <w:marTop w:val="0"/>
          <w:marBottom w:val="0"/>
          <w:divBdr>
            <w:top w:val="none" w:sz="0" w:space="0" w:color="auto"/>
            <w:left w:val="none" w:sz="0" w:space="0" w:color="auto"/>
            <w:bottom w:val="none" w:sz="0" w:space="0" w:color="auto"/>
            <w:right w:val="none" w:sz="0" w:space="0" w:color="auto"/>
          </w:divBdr>
        </w:div>
        <w:div w:id="34233021">
          <w:marLeft w:val="446"/>
          <w:marRight w:val="0"/>
          <w:marTop w:val="0"/>
          <w:marBottom w:val="0"/>
          <w:divBdr>
            <w:top w:val="none" w:sz="0" w:space="0" w:color="auto"/>
            <w:left w:val="none" w:sz="0" w:space="0" w:color="auto"/>
            <w:bottom w:val="none" w:sz="0" w:space="0" w:color="auto"/>
            <w:right w:val="none" w:sz="0" w:space="0" w:color="auto"/>
          </w:divBdr>
        </w:div>
        <w:div w:id="291518087">
          <w:marLeft w:val="446"/>
          <w:marRight w:val="0"/>
          <w:marTop w:val="0"/>
          <w:marBottom w:val="0"/>
          <w:divBdr>
            <w:top w:val="none" w:sz="0" w:space="0" w:color="auto"/>
            <w:left w:val="none" w:sz="0" w:space="0" w:color="auto"/>
            <w:bottom w:val="none" w:sz="0" w:space="0" w:color="auto"/>
            <w:right w:val="none" w:sz="0" w:space="0" w:color="auto"/>
          </w:divBdr>
        </w:div>
        <w:div w:id="434861949">
          <w:marLeft w:val="446"/>
          <w:marRight w:val="0"/>
          <w:marTop w:val="0"/>
          <w:marBottom w:val="0"/>
          <w:divBdr>
            <w:top w:val="none" w:sz="0" w:space="0" w:color="auto"/>
            <w:left w:val="none" w:sz="0" w:space="0" w:color="auto"/>
            <w:bottom w:val="none" w:sz="0" w:space="0" w:color="auto"/>
            <w:right w:val="none" w:sz="0" w:space="0" w:color="auto"/>
          </w:divBdr>
        </w:div>
        <w:div w:id="562260465">
          <w:marLeft w:val="446"/>
          <w:marRight w:val="0"/>
          <w:marTop w:val="0"/>
          <w:marBottom w:val="0"/>
          <w:divBdr>
            <w:top w:val="none" w:sz="0" w:space="0" w:color="auto"/>
            <w:left w:val="none" w:sz="0" w:space="0" w:color="auto"/>
            <w:bottom w:val="none" w:sz="0" w:space="0" w:color="auto"/>
            <w:right w:val="none" w:sz="0" w:space="0" w:color="auto"/>
          </w:divBdr>
        </w:div>
        <w:div w:id="801073775">
          <w:marLeft w:val="446"/>
          <w:marRight w:val="0"/>
          <w:marTop w:val="0"/>
          <w:marBottom w:val="0"/>
          <w:divBdr>
            <w:top w:val="none" w:sz="0" w:space="0" w:color="auto"/>
            <w:left w:val="none" w:sz="0" w:space="0" w:color="auto"/>
            <w:bottom w:val="none" w:sz="0" w:space="0" w:color="auto"/>
            <w:right w:val="none" w:sz="0" w:space="0" w:color="auto"/>
          </w:divBdr>
        </w:div>
        <w:div w:id="864682715">
          <w:marLeft w:val="446"/>
          <w:marRight w:val="0"/>
          <w:marTop w:val="0"/>
          <w:marBottom w:val="0"/>
          <w:divBdr>
            <w:top w:val="none" w:sz="0" w:space="0" w:color="auto"/>
            <w:left w:val="none" w:sz="0" w:space="0" w:color="auto"/>
            <w:bottom w:val="none" w:sz="0" w:space="0" w:color="auto"/>
            <w:right w:val="none" w:sz="0" w:space="0" w:color="auto"/>
          </w:divBdr>
        </w:div>
        <w:div w:id="922178835">
          <w:marLeft w:val="446"/>
          <w:marRight w:val="0"/>
          <w:marTop w:val="0"/>
          <w:marBottom w:val="0"/>
          <w:divBdr>
            <w:top w:val="none" w:sz="0" w:space="0" w:color="auto"/>
            <w:left w:val="none" w:sz="0" w:space="0" w:color="auto"/>
            <w:bottom w:val="none" w:sz="0" w:space="0" w:color="auto"/>
            <w:right w:val="none" w:sz="0" w:space="0" w:color="auto"/>
          </w:divBdr>
        </w:div>
        <w:div w:id="1120103213">
          <w:marLeft w:val="446"/>
          <w:marRight w:val="0"/>
          <w:marTop w:val="0"/>
          <w:marBottom w:val="0"/>
          <w:divBdr>
            <w:top w:val="none" w:sz="0" w:space="0" w:color="auto"/>
            <w:left w:val="none" w:sz="0" w:space="0" w:color="auto"/>
            <w:bottom w:val="none" w:sz="0" w:space="0" w:color="auto"/>
            <w:right w:val="none" w:sz="0" w:space="0" w:color="auto"/>
          </w:divBdr>
        </w:div>
        <w:div w:id="1341540430">
          <w:marLeft w:val="446"/>
          <w:marRight w:val="0"/>
          <w:marTop w:val="0"/>
          <w:marBottom w:val="0"/>
          <w:divBdr>
            <w:top w:val="none" w:sz="0" w:space="0" w:color="auto"/>
            <w:left w:val="none" w:sz="0" w:space="0" w:color="auto"/>
            <w:bottom w:val="none" w:sz="0" w:space="0" w:color="auto"/>
            <w:right w:val="none" w:sz="0" w:space="0" w:color="auto"/>
          </w:divBdr>
        </w:div>
        <w:div w:id="1459104647">
          <w:marLeft w:val="446"/>
          <w:marRight w:val="0"/>
          <w:marTop w:val="0"/>
          <w:marBottom w:val="0"/>
          <w:divBdr>
            <w:top w:val="none" w:sz="0" w:space="0" w:color="auto"/>
            <w:left w:val="none" w:sz="0" w:space="0" w:color="auto"/>
            <w:bottom w:val="none" w:sz="0" w:space="0" w:color="auto"/>
            <w:right w:val="none" w:sz="0" w:space="0" w:color="auto"/>
          </w:divBdr>
        </w:div>
        <w:div w:id="1464687964">
          <w:marLeft w:val="446"/>
          <w:marRight w:val="0"/>
          <w:marTop w:val="0"/>
          <w:marBottom w:val="0"/>
          <w:divBdr>
            <w:top w:val="none" w:sz="0" w:space="0" w:color="auto"/>
            <w:left w:val="none" w:sz="0" w:space="0" w:color="auto"/>
            <w:bottom w:val="none" w:sz="0" w:space="0" w:color="auto"/>
            <w:right w:val="none" w:sz="0" w:space="0" w:color="auto"/>
          </w:divBdr>
        </w:div>
        <w:div w:id="1494569419">
          <w:marLeft w:val="446"/>
          <w:marRight w:val="0"/>
          <w:marTop w:val="0"/>
          <w:marBottom w:val="0"/>
          <w:divBdr>
            <w:top w:val="none" w:sz="0" w:space="0" w:color="auto"/>
            <w:left w:val="none" w:sz="0" w:space="0" w:color="auto"/>
            <w:bottom w:val="none" w:sz="0" w:space="0" w:color="auto"/>
            <w:right w:val="none" w:sz="0" w:space="0" w:color="auto"/>
          </w:divBdr>
        </w:div>
        <w:div w:id="1532185582">
          <w:marLeft w:val="446"/>
          <w:marRight w:val="0"/>
          <w:marTop w:val="0"/>
          <w:marBottom w:val="0"/>
          <w:divBdr>
            <w:top w:val="none" w:sz="0" w:space="0" w:color="auto"/>
            <w:left w:val="none" w:sz="0" w:space="0" w:color="auto"/>
            <w:bottom w:val="none" w:sz="0" w:space="0" w:color="auto"/>
            <w:right w:val="none" w:sz="0" w:space="0" w:color="auto"/>
          </w:divBdr>
        </w:div>
        <w:div w:id="1623345723">
          <w:marLeft w:val="446"/>
          <w:marRight w:val="0"/>
          <w:marTop w:val="0"/>
          <w:marBottom w:val="0"/>
          <w:divBdr>
            <w:top w:val="none" w:sz="0" w:space="0" w:color="auto"/>
            <w:left w:val="none" w:sz="0" w:space="0" w:color="auto"/>
            <w:bottom w:val="none" w:sz="0" w:space="0" w:color="auto"/>
            <w:right w:val="none" w:sz="0" w:space="0" w:color="auto"/>
          </w:divBdr>
        </w:div>
        <w:div w:id="1645618314">
          <w:marLeft w:val="446"/>
          <w:marRight w:val="0"/>
          <w:marTop w:val="0"/>
          <w:marBottom w:val="0"/>
          <w:divBdr>
            <w:top w:val="none" w:sz="0" w:space="0" w:color="auto"/>
            <w:left w:val="none" w:sz="0" w:space="0" w:color="auto"/>
            <w:bottom w:val="none" w:sz="0" w:space="0" w:color="auto"/>
            <w:right w:val="none" w:sz="0" w:space="0" w:color="auto"/>
          </w:divBdr>
        </w:div>
        <w:div w:id="1976370243">
          <w:marLeft w:val="446"/>
          <w:marRight w:val="0"/>
          <w:marTop w:val="0"/>
          <w:marBottom w:val="0"/>
          <w:divBdr>
            <w:top w:val="none" w:sz="0" w:space="0" w:color="auto"/>
            <w:left w:val="none" w:sz="0" w:space="0" w:color="auto"/>
            <w:bottom w:val="none" w:sz="0" w:space="0" w:color="auto"/>
            <w:right w:val="none" w:sz="0" w:space="0" w:color="auto"/>
          </w:divBdr>
        </w:div>
        <w:div w:id="2021010329">
          <w:marLeft w:val="446"/>
          <w:marRight w:val="0"/>
          <w:marTop w:val="0"/>
          <w:marBottom w:val="0"/>
          <w:divBdr>
            <w:top w:val="none" w:sz="0" w:space="0" w:color="auto"/>
            <w:left w:val="none" w:sz="0" w:space="0" w:color="auto"/>
            <w:bottom w:val="none" w:sz="0" w:space="0" w:color="auto"/>
            <w:right w:val="none" w:sz="0" w:space="0" w:color="auto"/>
          </w:divBdr>
        </w:div>
      </w:divsChild>
    </w:div>
    <w:div w:id="1611939041">
      <w:bodyDiv w:val="1"/>
      <w:marLeft w:val="0"/>
      <w:marRight w:val="0"/>
      <w:marTop w:val="0"/>
      <w:marBottom w:val="0"/>
      <w:divBdr>
        <w:top w:val="none" w:sz="0" w:space="0" w:color="auto"/>
        <w:left w:val="none" w:sz="0" w:space="0" w:color="auto"/>
        <w:bottom w:val="none" w:sz="0" w:space="0" w:color="auto"/>
        <w:right w:val="none" w:sz="0" w:space="0" w:color="auto"/>
      </w:divBdr>
    </w:div>
    <w:div w:id="1739472913">
      <w:bodyDiv w:val="1"/>
      <w:marLeft w:val="0"/>
      <w:marRight w:val="0"/>
      <w:marTop w:val="0"/>
      <w:marBottom w:val="0"/>
      <w:divBdr>
        <w:top w:val="none" w:sz="0" w:space="0" w:color="auto"/>
        <w:left w:val="none" w:sz="0" w:space="0" w:color="auto"/>
        <w:bottom w:val="none" w:sz="0" w:space="0" w:color="auto"/>
        <w:right w:val="none" w:sz="0" w:space="0" w:color="auto"/>
      </w:divBdr>
    </w:div>
    <w:div w:id="1971787849">
      <w:bodyDiv w:val="1"/>
      <w:marLeft w:val="0"/>
      <w:marRight w:val="0"/>
      <w:marTop w:val="0"/>
      <w:marBottom w:val="0"/>
      <w:divBdr>
        <w:top w:val="none" w:sz="0" w:space="0" w:color="auto"/>
        <w:left w:val="none" w:sz="0" w:space="0" w:color="auto"/>
        <w:bottom w:val="none" w:sz="0" w:space="0" w:color="auto"/>
        <w:right w:val="none" w:sz="0" w:space="0" w:color="auto"/>
      </w:divBdr>
    </w:div>
    <w:div w:id="210514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diagramData" Target="diagrams/data1.xml"/><Relationship Id="rId19"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5.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84E53C-5B3D-40D2-A905-ED0C0EEC0DBA}"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de-CH"/>
        </a:p>
      </dgm:t>
    </dgm:pt>
    <dgm:pt modelId="{B0195D81-307F-4A86-BB88-743BFBEA261F}">
      <dgm:prSet phldrT="[Text]" custT="1"/>
      <dgm:spPr/>
      <dgm:t>
        <a:bodyPr/>
        <a:lstStyle/>
        <a:p>
          <a:r>
            <a:rPr lang="de-CH" sz="1000">
              <a:latin typeface="Arial" panose="020B0604020202020204" pitchFamily="34" charset="0"/>
              <a:cs typeface="Arial" panose="020B0604020202020204" pitchFamily="34" charset="0"/>
            </a:rPr>
            <a:t>Bereich</a:t>
          </a:r>
        </a:p>
        <a:p>
          <a:r>
            <a:rPr lang="de-CH" sz="1000">
              <a:latin typeface="Arial" panose="020B0604020202020204" pitchFamily="34" charset="0"/>
              <a:cs typeface="Arial" panose="020B0604020202020204" pitchFamily="34" charset="0"/>
            </a:rPr>
            <a:t>Liegenschaften</a:t>
          </a:r>
        </a:p>
      </dgm:t>
    </dgm:pt>
    <dgm:pt modelId="{9829A39E-A7E1-42CE-B2D8-F60D59099E3D}" type="parTrans" cxnId="{AD716B45-7D1A-4B97-A4A0-82C176265B23}">
      <dgm:prSet/>
      <dgm:spPr/>
      <dgm:t>
        <a:bodyPr/>
        <a:lstStyle/>
        <a:p>
          <a:endParaRPr lang="de-CH"/>
        </a:p>
      </dgm:t>
    </dgm:pt>
    <dgm:pt modelId="{EAD5516C-2A28-433D-ADDA-15DE5C4FA8F7}" type="sibTrans" cxnId="{AD716B45-7D1A-4B97-A4A0-82C176265B23}">
      <dgm:prSet/>
      <dgm:spPr/>
      <dgm:t>
        <a:bodyPr/>
        <a:lstStyle/>
        <a:p>
          <a:endParaRPr lang="de-CH"/>
        </a:p>
      </dgm:t>
    </dgm:pt>
    <dgm:pt modelId="{24B59527-B494-4E2A-AED9-B3DC1776279D}">
      <dgm:prSet phldrT="[Text]" custT="1"/>
      <dgm:spPr/>
      <dgm:t>
        <a:bodyPr/>
        <a:lstStyle/>
        <a:p>
          <a:r>
            <a:rPr lang="de-CH" sz="1000">
              <a:latin typeface="Arial" panose="020B0604020202020204" pitchFamily="34" charset="0"/>
              <a:cs typeface="Arial" panose="020B0604020202020204" pitchFamily="34" charset="0"/>
            </a:rPr>
            <a:t>Nutzer</a:t>
          </a:r>
        </a:p>
        <a:p>
          <a:r>
            <a:rPr lang="de-CH" sz="1000">
              <a:latin typeface="Arial" panose="020B0604020202020204" pitchFamily="34" charset="0"/>
              <a:cs typeface="Arial" panose="020B0604020202020204" pitchFamily="34" charset="0"/>
            </a:rPr>
            <a:t>(Bildung)</a:t>
          </a:r>
          <a:br>
            <a:rPr lang="de-CH" sz="1000">
              <a:latin typeface="Arial" panose="020B0604020202020204" pitchFamily="34" charset="0"/>
              <a:cs typeface="Arial" panose="020B0604020202020204" pitchFamily="34" charset="0"/>
            </a:rPr>
          </a:br>
          <a:endParaRPr lang="de-CH" sz="1000">
            <a:latin typeface="Arial" panose="020B0604020202020204" pitchFamily="34" charset="0"/>
            <a:cs typeface="Arial" panose="020B0604020202020204" pitchFamily="34" charset="0"/>
          </a:endParaRPr>
        </a:p>
      </dgm:t>
    </dgm:pt>
    <dgm:pt modelId="{64624DB1-33FA-4762-B7FE-2C7F334D89BA}" type="parTrans" cxnId="{1C440DAF-F987-438D-A831-CBDD46338E7C}">
      <dgm:prSet/>
      <dgm:spPr/>
      <dgm:t>
        <a:bodyPr/>
        <a:lstStyle/>
        <a:p>
          <a:endParaRPr lang="de-CH"/>
        </a:p>
      </dgm:t>
    </dgm:pt>
    <dgm:pt modelId="{1B914D9D-95B8-4351-8608-E36382DF4732}" type="sibTrans" cxnId="{1C440DAF-F987-438D-A831-CBDD46338E7C}">
      <dgm:prSet/>
      <dgm:spPr/>
      <dgm:t>
        <a:bodyPr/>
        <a:lstStyle/>
        <a:p>
          <a:endParaRPr lang="de-CH"/>
        </a:p>
      </dgm:t>
    </dgm:pt>
    <dgm:pt modelId="{51EB15E4-BA70-49BA-B3DD-730AD5804B7E}">
      <dgm:prSet phldrT="[Text]" custT="1"/>
      <dgm:spPr/>
      <dgm:t>
        <a:bodyPr/>
        <a:lstStyle/>
        <a:p>
          <a:pPr algn="l"/>
          <a:r>
            <a:rPr lang="de-CH" sz="1600">
              <a:latin typeface="Arial" panose="020B0604020202020204" pitchFamily="34" charset="0"/>
              <a:cs typeface="Arial" panose="020B0604020202020204" pitchFamily="34" charset="0"/>
            </a:rPr>
            <a:t>Projektbeteiligte</a:t>
          </a:r>
          <a:endParaRPr lang="de-CH" sz="2500">
            <a:latin typeface="Arial" panose="020B0604020202020204" pitchFamily="34" charset="0"/>
            <a:cs typeface="Arial" panose="020B0604020202020204" pitchFamily="34" charset="0"/>
          </a:endParaRPr>
        </a:p>
      </dgm:t>
    </dgm:pt>
    <dgm:pt modelId="{8BEBC3B5-CCCA-48EF-A4DB-9CC0542F8C6D}" type="parTrans" cxnId="{81201384-AB65-4C1E-8684-EE8269CF2EAA}">
      <dgm:prSet/>
      <dgm:spPr/>
      <dgm:t>
        <a:bodyPr/>
        <a:lstStyle/>
        <a:p>
          <a:endParaRPr lang="de-CH"/>
        </a:p>
      </dgm:t>
    </dgm:pt>
    <dgm:pt modelId="{132C2019-AB37-49E4-8E5B-1F700FA46A95}" type="sibTrans" cxnId="{81201384-AB65-4C1E-8684-EE8269CF2EAA}">
      <dgm:prSet/>
      <dgm:spPr/>
      <dgm:t>
        <a:bodyPr/>
        <a:lstStyle/>
        <a:p>
          <a:endParaRPr lang="de-CH"/>
        </a:p>
      </dgm:t>
    </dgm:pt>
    <dgm:pt modelId="{5B044E3E-854E-496C-8A8B-0B5683A593AE}">
      <dgm:prSet phldrT="[Text]" custT="1"/>
      <dgm:spPr/>
      <dgm:t>
        <a:bodyPr/>
        <a:lstStyle/>
        <a:p>
          <a:pPr algn="l"/>
          <a:r>
            <a:rPr lang="de-CH" sz="1600">
              <a:latin typeface="Arial" panose="020B0604020202020204" pitchFamily="34" charset="0"/>
              <a:cs typeface="Arial" panose="020B0604020202020204" pitchFamily="34" charset="0"/>
            </a:rPr>
            <a:t>Projektleitung</a:t>
          </a:r>
          <a:br>
            <a:rPr lang="de-CH" sz="1600">
              <a:latin typeface="Arial" panose="020B0604020202020204" pitchFamily="34" charset="0"/>
              <a:cs typeface="Arial" panose="020B0604020202020204" pitchFamily="34" charset="0"/>
            </a:rPr>
          </a:br>
          <a:r>
            <a:rPr lang="de-CH" sz="1000">
              <a:latin typeface="Arial" panose="020B0604020202020204" pitchFamily="34" charset="0"/>
              <a:cs typeface="Arial" panose="020B0604020202020204" pitchFamily="34" charset="0"/>
            </a:rPr>
            <a:t>(Koordination, Controlling &amp; Kommunikation)</a:t>
          </a:r>
          <a:r>
            <a:rPr lang="de-CH" sz="1100">
              <a:latin typeface="Arial" panose="020B0604020202020204" pitchFamily="34" charset="0"/>
              <a:cs typeface="Arial" panose="020B0604020202020204" pitchFamily="34" charset="0"/>
            </a:rPr>
            <a:t/>
          </a:r>
          <a:br>
            <a:rPr lang="de-CH" sz="1100">
              <a:latin typeface="Arial" panose="020B0604020202020204" pitchFamily="34" charset="0"/>
              <a:cs typeface="Arial" panose="020B0604020202020204" pitchFamily="34" charset="0"/>
            </a:rPr>
          </a:br>
          <a:endParaRPr lang="de-CH" sz="800">
            <a:latin typeface="Arial" panose="020B0604020202020204" pitchFamily="34" charset="0"/>
            <a:cs typeface="Arial" panose="020B0604020202020204" pitchFamily="34" charset="0"/>
          </a:endParaRPr>
        </a:p>
      </dgm:t>
    </dgm:pt>
    <dgm:pt modelId="{8863CCA7-F4A3-45AC-83DE-3A786FA16DED}" type="sibTrans" cxnId="{517FC04C-F0D8-4F86-8C83-F00A77C9C99E}">
      <dgm:prSet/>
      <dgm:spPr/>
      <dgm:t>
        <a:bodyPr/>
        <a:lstStyle/>
        <a:p>
          <a:endParaRPr lang="de-CH"/>
        </a:p>
      </dgm:t>
    </dgm:pt>
    <dgm:pt modelId="{5F8AC03D-6A6E-4EF4-8846-70183A4786C7}" type="parTrans" cxnId="{517FC04C-F0D8-4F86-8C83-F00A77C9C99E}">
      <dgm:prSet/>
      <dgm:spPr/>
      <dgm:t>
        <a:bodyPr/>
        <a:lstStyle/>
        <a:p>
          <a:endParaRPr lang="de-CH"/>
        </a:p>
      </dgm:t>
    </dgm:pt>
    <dgm:pt modelId="{BF5475C0-3F85-4AC8-9A5B-229B8063B6DD}">
      <dgm:prSet custT="1"/>
      <dgm:spPr/>
      <dgm:t>
        <a:bodyPr/>
        <a:lstStyle/>
        <a:p>
          <a:r>
            <a:rPr lang="de-CH" sz="1000">
              <a:latin typeface="Arial" panose="020B0604020202020204" pitchFamily="34" charset="0"/>
              <a:cs typeface="Arial" panose="020B0604020202020204" pitchFamily="34" charset="0"/>
            </a:rPr>
            <a:t>Bau &amp; Entwicklung</a:t>
          </a:r>
        </a:p>
        <a:p>
          <a:r>
            <a:rPr lang="de-CH" sz="1000">
              <a:latin typeface="Arial" panose="020B0604020202020204" pitchFamily="34" charset="0"/>
              <a:cs typeface="Arial" panose="020B0604020202020204" pitchFamily="34" charset="0"/>
            </a:rPr>
            <a:t>(Spezialisten/-Bauprojektmana-gement GLN)</a:t>
          </a:r>
        </a:p>
      </dgm:t>
    </dgm:pt>
    <dgm:pt modelId="{DBCC0B25-6BB6-4E05-9C80-F2A0D51CB17B}" type="parTrans" cxnId="{87D6173D-0763-4897-905D-32E45AFF1129}">
      <dgm:prSet/>
      <dgm:spPr/>
      <dgm:t>
        <a:bodyPr/>
        <a:lstStyle/>
        <a:p>
          <a:endParaRPr lang="de-DE"/>
        </a:p>
      </dgm:t>
    </dgm:pt>
    <dgm:pt modelId="{5C44F8FF-7D3D-4C15-9084-938B5E2CE5F1}" type="sibTrans" cxnId="{87D6173D-0763-4897-905D-32E45AFF1129}">
      <dgm:prSet/>
      <dgm:spPr/>
      <dgm:t>
        <a:bodyPr/>
        <a:lstStyle/>
        <a:p>
          <a:endParaRPr lang="de-DE"/>
        </a:p>
      </dgm:t>
    </dgm:pt>
    <dgm:pt modelId="{5B07698E-3934-4E97-894A-B892670C55BA}">
      <dgm:prSet custT="1"/>
      <dgm:spPr/>
      <dgm:t>
        <a:bodyPr/>
        <a:lstStyle/>
        <a:p>
          <a:r>
            <a:rPr lang="de-CH" sz="1000">
              <a:latin typeface="Arial" panose="020B0604020202020204" pitchFamily="34" charset="0"/>
              <a:cs typeface="Arial" panose="020B0604020202020204" pitchFamily="34" charset="0"/>
            </a:rPr>
            <a:t>Betrieb</a:t>
          </a:r>
        </a:p>
        <a:p>
          <a:r>
            <a:rPr lang="de-CH" sz="1000">
              <a:latin typeface="Arial" panose="020B0604020202020204" pitchFamily="34" charset="0"/>
              <a:cs typeface="Arial" panose="020B0604020202020204" pitchFamily="34" charset="0"/>
            </a:rPr>
            <a:t>(Tech. Dienst/HW GLN)</a:t>
          </a:r>
        </a:p>
      </dgm:t>
    </dgm:pt>
    <dgm:pt modelId="{6ABD0D2A-0D77-4D41-8D74-B35DD027514C}" type="parTrans" cxnId="{3AD0BE84-21F2-4CBA-99F7-2B62065C885C}">
      <dgm:prSet/>
      <dgm:spPr/>
      <dgm:t>
        <a:bodyPr/>
        <a:lstStyle/>
        <a:p>
          <a:endParaRPr lang="de-DE"/>
        </a:p>
      </dgm:t>
    </dgm:pt>
    <dgm:pt modelId="{BAFF5B3F-010E-49F2-9671-960CB2564803}" type="sibTrans" cxnId="{3AD0BE84-21F2-4CBA-99F7-2B62065C885C}">
      <dgm:prSet/>
      <dgm:spPr/>
      <dgm:t>
        <a:bodyPr/>
        <a:lstStyle/>
        <a:p>
          <a:endParaRPr lang="de-DE"/>
        </a:p>
      </dgm:t>
    </dgm:pt>
    <dgm:pt modelId="{F36F66EC-5E91-4A56-8587-C69E0BF8FE13}">
      <dgm:prSet custT="1"/>
      <dgm:spPr/>
      <dgm:t>
        <a:bodyPr/>
        <a:lstStyle/>
        <a:p>
          <a:r>
            <a:rPr lang="de-CH" sz="1000">
              <a:latin typeface="Arial" panose="020B0604020202020204" pitchFamily="34" charset="0"/>
              <a:cs typeface="Arial" panose="020B0604020202020204" pitchFamily="34" charset="0"/>
            </a:rPr>
            <a:t>Eigentümerin</a:t>
          </a:r>
        </a:p>
        <a:p>
          <a:r>
            <a:rPr lang="de-CH" sz="1000">
              <a:latin typeface="Arial" panose="020B0604020202020204" pitchFamily="34" charset="0"/>
              <a:cs typeface="Arial" panose="020B0604020202020204" pitchFamily="34" charset="0"/>
            </a:rPr>
            <a:t>(Eigentümer-vertretung GLN)</a:t>
          </a:r>
        </a:p>
      </dgm:t>
    </dgm:pt>
    <dgm:pt modelId="{514EAF40-6462-4F84-96C5-5C5C29C02B48}" type="parTrans" cxnId="{DBD7A5B0-FB76-41AF-BB5D-D8E7EADFC698}">
      <dgm:prSet/>
      <dgm:spPr/>
      <dgm:t>
        <a:bodyPr/>
        <a:lstStyle/>
        <a:p>
          <a:endParaRPr lang="de-DE"/>
        </a:p>
      </dgm:t>
    </dgm:pt>
    <dgm:pt modelId="{64F69EF3-CB2D-4944-A818-12CA47CA4923}" type="sibTrans" cxnId="{DBD7A5B0-FB76-41AF-BB5D-D8E7EADFC698}">
      <dgm:prSet/>
      <dgm:spPr/>
      <dgm:t>
        <a:bodyPr/>
        <a:lstStyle/>
        <a:p>
          <a:endParaRPr lang="de-DE"/>
        </a:p>
      </dgm:t>
    </dgm:pt>
    <dgm:pt modelId="{FD51A8FC-FE1F-4B7A-9F99-2460D6B53360}" type="pres">
      <dgm:prSet presAssocID="{8C84E53C-5B3D-40D2-A905-ED0C0EEC0DBA}" presName="mainComposite" presStyleCnt="0">
        <dgm:presLayoutVars>
          <dgm:chPref val="1"/>
          <dgm:dir/>
          <dgm:animOne val="branch"/>
          <dgm:animLvl val="lvl"/>
          <dgm:resizeHandles val="exact"/>
        </dgm:presLayoutVars>
      </dgm:prSet>
      <dgm:spPr/>
      <dgm:t>
        <a:bodyPr/>
        <a:lstStyle/>
        <a:p>
          <a:endParaRPr lang="de-DE"/>
        </a:p>
      </dgm:t>
    </dgm:pt>
    <dgm:pt modelId="{53363A0C-179C-4BAB-9491-DFC862266BEC}" type="pres">
      <dgm:prSet presAssocID="{8C84E53C-5B3D-40D2-A905-ED0C0EEC0DBA}" presName="hierFlow" presStyleCnt="0"/>
      <dgm:spPr/>
    </dgm:pt>
    <dgm:pt modelId="{D05FCDF7-AA71-4C72-A77C-F5B78CC8F23E}" type="pres">
      <dgm:prSet presAssocID="{8C84E53C-5B3D-40D2-A905-ED0C0EEC0DBA}" presName="firstBuf" presStyleCnt="0"/>
      <dgm:spPr/>
    </dgm:pt>
    <dgm:pt modelId="{B2A1CEE0-138F-40C1-A195-F9B6C896EA6C}" type="pres">
      <dgm:prSet presAssocID="{8C84E53C-5B3D-40D2-A905-ED0C0EEC0DBA}" presName="hierChild1" presStyleCnt="0">
        <dgm:presLayoutVars>
          <dgm:chPref val="1"/>
          <dgm:animOne val="branch"/>
          <dgm:animLvl val="lvl"/>
        </dgm:presLayoutVars>
      </dgm:prSet>
      <dgm:spPr/>
    </dgm:pt>
    <dgm:pt modelId="{2D79272E-9890-489A-A6BF-D06643AD7765}" type="pres">
      <dgm:prSet presAssocID="{B0195D81-307F-4A86-BB88-743BFBEA261F}" presName="Name14" presStyleCnt="0"/>
      <dgm:spPr/>
    </dgm:pt>
    <dgm:pt modelId="{FDE2F355-8753-4D9D-A662-560640DC1FC3}" type="pres">
      <dgm:prSet presAssocID="{B0195D81-307F-4A86-BB88-743BFBEA261F}" presName="level1Shape" presStyleLbl="node0" presStyleIdx="0" presStyleCnt="1">
        <dgm:presLayoutVars>
          <dgm:chPref val="3"/>
        </dgm:presLayoutVars>
      </dgm:prSet>
      <dgm:spPr/>
      <dgm:t>
        <a:bodyPr/>
        <a:lstStyle/>
        <a:p>
          <a:endParaRPr lang="de-DE"/>
        </a:p>
      </dgm:t>
    </dgm:pt>
    <dgm:pt modelId="{68D0C411-2163-42C0-9A72-5A34E226AA66}" type="pres">
      <dgm:prSet presAssocID="{B0195D81-307F-4A86-BB88-743BFBEA261F}" presName="hierChild2" presStyleCnt="0"/>
      <dgm:spPr/>
    </dgm:pt>
    <dgm:pt modelId="{74A5F09D-01DF-423A-B958-CD9800377D58}" type="pres">
      <dgm:prSet presAssocID="{64624DB1-33FA-4762-B7FE-2C7F334D89BA}" presName="Name19" presStyleLbl="parChTrans1D2" presStyleIdx="0" presStyleCnt="4"/>
      <dgm:spPr/>
      <dgm:t>
        <a:bodyPr/>
        <a:lstStyle/>
        <a:p>
          <a:endParaRPr lang="de-DE"/>
        </a:p>
      </dgm:t>
    </dgm:pt>
    <dgm:pt modelId="{AD64BD31-87E5-4571-BC63-93A80CD8D3C3}" type="pres">
      <dgm:prSet presAssocID="{24B59527-B494-4E2A-AED9-B3DC1776279D}" presName="Name21" presStyleCnt="0"/>
      <dgm:spPr/>
    </dgm:pt>
    <dgm:pt modelId="{7DBD075E-7FDA-4C6B-8B87-5242D67F4842}" type="pres">
      <dgm:prSet presAssocID="{24B59527-B494-4E2A-AED9-B3DC1776279D}" presName="level2Shape" presStyleLbl="node2" presStyleIdx="0" presStyleCnt="4"/>
      <dgm:spPr/>
      <dgm:t>
        <a:bodyPr/>
        <a:lstStyle/>
        <a:p>
          <a:endParaRPr lang="de-DE"/>
        </a:p>
      </dgm:t>
    </dgm:pt>
    <dgm:pt modelId="{29FF5788-DBD3-4A61-94BF-35D73DF783A8}" type="pres">
      <dgm:prSet presAssocID="{24B59527-B494-4E2A-AED9-B3DC1776279D}" presName="hierChild3" presStyleCnt="0"/>
      <dgm:spPr/>
    </dgm:pt>
    <dgm:pt modelId="{D258BB08-1BD8-474D-BD1A-1CA47A7DFC49}" type="pres">
      <dgm:prSet presAssocID="{DBCC0B25-6BB6-4E05-9C80-F2A0D51CB17B}" presName="Name19" presStyleLbl="parChTrans1D2" presStyleIdx="1" presStyleCnt="4"/>
      <dgm:spPr/>
      <dgm:t>
        <a:bodyPr/>
        <a:lstStyle/>
        <a:p>
          <a:endParaRPr lang="de-DE"/>
        </a:p>
      </dgm:t>
    </dgm:pt>
    <dgm:pt modelId="{09C01119-0AE2-4027-9B77-EF4BFE4432A7}" type="pres">
      <dgm:prSet presAssocID="{BF5475C0-3F85-4AC8-9A5B-229B8063B6DD}" presName="Name21" presStyleCnt="0"/>
      <dgm:spPr/>
    </dgm:pt>
    <dgm:pt modelId="{971790C7-E3F2-4FEE-8413-5F2B67EE3DD2}" type="pres">
      <dgm:prSet presAssocID="{BF5475C0-3F85-4AC8-9A5B-229B8063B6DD}" presName="level2Shape" presStyleLbl="node2" presStyleIdx="1" presStyleCnt="4"/>
      <dgm:spPr/>
      <dgm:t>
        <a:bodyPr/>
        <a:lstStyle/>
        <a:p>
          <a:endParaRPr lang="de-DE"/>
        </a:p>
      </dgm:t>
    </dgm:pt>
    <dgm:pt modelId="{0D802740-24BA-4719-93CE-5E132232B9EB}" type="pres">
      <dgm:prSet presAssocID="{BF5475C0-3F85-4AC8-9A5B-229B8063B6DD}" presName="hierChild3" presStyleCnt="0"/>
      <dgm:spPr/>
    </dgm:pt>
    <dgm:pt modelId="{C6E8E45F-0A56-4AAE-9B4B-726DA184D839}" type="pres">
      <dgm:prSet presAssocID="{6ABD0D2A-0D77-4D41-8D74-B35DD027514C}" presName="Name19" presStyleLbl="parChTrans1D2" presStyleIdx="2" presStyleCnt="4"/>
      <dgm:spPr/>
      <dgm:t>
        <a:bodyPr/>
        <a:lstStyle/>
        <a:p>
          <a:endParaRPr lang="de-DE"/>
        </a:p>
      </dgm:t>
    </dgm:pt>
    <dgm:pt modelId="{E3CA08DC-0A3F-40A3-ABE1-0E6F16636F58}" type="pres">
      <dgm:prSet presAssocID="{5B07698E-3934-4E97-894A-B892670C55BA}" presName="Name21" presStyleCnt="0"/>
      <dgm:spPr/>
    </dgm:pt>
    <dgm:pt modelId="{B0CC4872-1604-41EB-9500-0CBDBA2F8FA2}" type="pres">
      <dgm:prSet presAssocID="{5B07698E-3934-4E97-894A-B892670C55BA}" presName="level2Shape" presStyleLbl="node2" presStyleIdx="2" presStyleCnt="4"/>
      <dgm:spPr/>
      <dgm:t>
        <a:bodyPr/>
        <a:lstStyle/>
        <a:p>
          <a:endParaRPr lang="de-DE"/>
        </a:p>
      </dgm:t>
    </dgm:pt>
    <dgm:pt modelId="{23097013-64D5-46BE-B2A2-10F26DB1931B}" type="pres">
      <dgm:prSet presAssocID="{5B07698E-3934-4E97-894A-B892670C55BA}" presName="hierChild3" presStyleCnt="0"/>
      <dgm:spPr/>
    </dgm:pt>
    <dgm:pt modelId="{372F01A4-CC17-4907-B2AB-E5B133CB0819}" type="pres">
      <dgm:prSet presAssocID="{514EAF40-6462-4F84-96C5-5C5C29C02B48}" presName="Name19" presStyleLbl="parChTrans1D2" presStyleIdx="3" presStyleCnt="4"/>
      <dgm:spPr/>
      <dgm:t>
        <a:bodyPr/>
        <a:lstStyle/>
        <a:p>
          <a:endParaRPr lang="de-DE"/>
        </a:p>
      </dgm:t>
    </dgm:pt>
    <dgm:pt modelId="{291D65AB-5479-4E72-B4A3-8A99CB1EFA6A}" type="pres">
      <dgm:prSet presAssocID="{F36F66EC-5E91-4A56-8587-C69E0BF8FE13}" presName="Name21" presStyleCnt="0"/>
      <dgm:spPr/>
    </dgm:pt>
    <dgm:pt modelId="{C3490C4F-6E4F-41A4-9BDD-A30F8394B698}" type="pres">
      <dgm:prSet presAssocID="{F36F66EC-5E91-4A56-8587-C69E0BF8FE13}" presName="level2Shape" presStyleLbl="node2" presStyleIdx="3" presStyleCnt="4"/>
      <dgm:spPr/>
      <dgm:t>
        <a:bodyPr/>
        <a:lstStyle/>
        <a:p>
          <a:endParaRPr lang="de-DE"/>
        </a:p>
      </dgm:t>
    </dgm:pt>
    <dgm:pt modelId="{5A72D967-F7C2-40D1-A272-CCE286350D26}" type="pres">
      <dgm:prSet presAssocID="{F36F66EC-5E91-4A56-8587-C69E0BF8FE13}" presName="hierChild3" presStyleCnt="0"/>
      <dgm:spPr/>
    </dgm:pt>
    <dgm:pt modelId="{DCB01B52-2F05-43E7-B092-88BBB358D030}" type="pres">
      <dgm:prSet presAssocID="{8C84E53C-5B3D-40D2-A905-ED0C0EEC0DBA}" presName="bgShapesFlow" presStyleCnt="0"/>
      <dgm:spPr/>
    </dgm:pt>
    <dgm:pt modelId="{0B9C84D6-51A4-48C4-AAAB-FEF8C041142F}" type="pres">
      <dgm:prSet presAssocID="{5B044E3E-854E-496C-8A8B-0B5683A593AE}" presName="rectComp" presStyleCnt="0"/>
      <dgm:spPr/>
    </dgm:pt>
    <dgm:pt modelId="{937C90C4-50A7-4419-8A68-6E774FF3C19F}" type="pres">
      <dgm:prSet presAssocID="{5B044E3E-854E-496C-8A8B-0B5683A593AE}" presName="bgRect" presStyleLbl="bgShp" presStyleIdx="0" presStyleCnt="2"/>
      <dgm:spPr/>
      <dgm:t>
        <a:bodyPr/>
        <a:lstStyle/>
        <a:p>
          <a:endParaRPr lang="de-DE"/>
        </a:p>
      </dgm:t>
    </dgm:pt>
    <dgm:pt modelId="{813FCC1A-B18C-4ACC-BA28-4560A9421569}" type="pres">
      <dgm:prSet presAssocID="{5B044E3E-854E-496C-8A8B-0B5683A593AE}" presName="bgRectTx" presStyleLbl="bgShp" presStyleIdx="0" presStyleCnt="2">
        <dgm:presLayoutVars>
          <dgm:bulletEnabled val="1"/>
        </dgm:presLayoutVars>
      </dgm:prSet>
      <dgm:spPr/>
      <dgm:t>
        <a:bodyPr/>
        <a:lstStyle/>
        <a:p>
          <a:endParaRPr lang="de-DE"/>
        </a:p>
      </dgm:t>
    </dgm:pt>
    <dgm:pt modelId="{11854443-F45D-4C27-9C86-AD27EB98CB09}" type="pres">
      <dgm:prSet presAssocID="{5B044E3E-854E-496C-8A8B-0B5683A593AE}" presName="spComp" presStyleCnt="0"/>
      <dgm:spPr/>
    </dgm:pt>
    <dgm:pt modelId="{B4177A1E-CEBC-46CA-9194-0D972290CDCC}" type="pres">
      <dgm:prSet presAssocID="{5B044E3E-854E-496C-8A8B-0B5683A593AE}" presName="vSp" presStyleCnt="0"/>
      <dgm:spPr/>
    </dgm:pt>
    <dgm:pt modelId="{45010B93-50C6-46C2-B258-6FA83C6A7378}" type="pres">
      <dgm:prSet presAssocID="{51EB15E4-BA70-49BA-B3DD-730AD5804B7E}" presName="rectComp" presStyleCnt="0"/>
      <dgm:spPr/>
    </dgm:pt>
    <dgm:pt modelId="{E10EA182-DC20-4A5E-A8A6-F788B6B1058C}" type="pres">
      <dgm:prSet presAssocID="{51EB15E4-BA70-49BA-B3DD-730AD5804B7E}" presName="bgRect" presStyleLbl="bgShp" presStyleIdx="1" presStyleCnt="2"/>
      <dgm:spPr/>
      <dgm:t>
        <a:bodyPr/>
        <a:lstStyle/>
        <a:p>
          <a:endParaRPr lang="de-DE"/>
        </a:p>
      </dgm:t>
    </dgm:pt>
    <dgm:pt modelId="{1408F096-6554-4D54-A5E5-7915CF30593F}" type="pres">
      <dgm:prSet presAssocID="{51EB15E4-BA70-49BA-B3DD-730AD5804B7E}" presName="bgRectTx" presStyleLbl="bgShp" presStyleIdx="1" presStyleCnt="2">
        <dgm:presLayoutVars>
          <dgm:bulletEnabled val="1"/>
        </dgm:presLayoutVars>
      </dgm:prSet>
      <dgm:spPr/>
      <dgm:t>
        <a:bodyPr/>
        <a:lstStyle/>
        <a:p>
          <a:endParaRPr lang="de-DE"/>
        </a:p>
      </dgm:t>
    </dgm:pt>
  </dgm:ptLst>
  <dgm:cxnLst>
    <dgm:cxn modelId="{EB10D6C3-64E9-48DC-B0D4-1B8472CB6986}" type="presOf" srcId="{F36F66EC-5E91-4A56-8587-C69E0BF8FE13}" destId="{C3490C4F-6E4F-41A4-9BDD-A30F8394B698}" srcOrd="0" destOrd="0" presId="urn:microsoft.com/office/officeart/2005/8/layout/hierarchy6"/>
    <dgm:cxn modelId="{A718FF99-9D2D-493C-895A-55F5E6BEC64E}" type="presOf" srcId="{BF5475C0-3F85-4AC8-9A5B-229B8063B6DD}" destId="{971790C7-E3F2-4FEE-8413-5F2B67EE3DD2}" srcOrd="0" destOrd="0" presId="urn:microsoft.com/office/officeart/2005/8/layout/hierarchy6"/>
    <dgm:cxn modelId="{1C440DAF-F987-438D-A831-CBDD46338E7C}" srcId="{B0195D81-307F-4A86-BB88-743BFBEA261F}" destId="{24B59527-B494-4E2A-AED9-B3DC1776279D}" srcOrd="0" destOrd="0" parTransId="{64624DB1-33FA-4762-B7FE-2C7F334D89BA}" sibTransId="{1B914D9D-95B8-4351-8608-E36382DF4732}"/>
    <dgm:cxn modelId="{81201384-AB65-4C1E-8684-EE8269CF2EAA}" srcId="{8C84E53C-5B3D-40D2-A905-ED0C0EEC0DBA}" destId="{51EB15E4-BA70-49BA-B3DD-730AD5804B7E}" srcOrd="2" destOrd="0" parTransId="{8BEBC3B5-CCCA-48EF-A4DB-9CC0542F8C6D}" sibTransId="{132C2019-AB37-49E4-8E5B-1F700FA46A95}"/>
    <dgm:cxn modelId="{3AD0BE84-21F2-4CBA-99F7-2B62065C885C}" srcId="{B0195D81-307F-4A86-BB88-743BFBEA261F}" destId="{5B07698E-3934-4E97-894A-B892670C55BA}" srcOrd="2" destOrd="0" parTransId="{6ABD0D2A-0D77-4D41-8D74-B35DD027514C}" sibTransId="{BAFF5B3F-010E-49F2-9671-960CB2564803}"/>
    <dgm:cxn modelId="{4F118C92-77C1-46E4-BB98-E8BB9D1214BB}" type="presOf" srcId="{24B59527-B494-4E2A-AED9-B3DC1776279D}" destId="{7DBD075E-7FDA-4C6B-8B87-5242D67F4842}" srcOrd="0" destOrd="0" presId="urn:microsoft.com/office/officeart/2005/8/layout/hierarchy6"/>
    <dgm:cxn modelId="{87D6173D-0763-4897-905D-32E45AFF1129}" srcId="{B0195D81-307F-4A86-BB88-743BFBEA261F}" destId="{BF5475C0-3F85-4AC8-9A5B-229B8063B6DD}" srcOrd="1" destOrd="0" parTransId="{DBCC0B25-6BB6-4E05-9C80-F2A0D51CB17B}" sibTransId="{5C44F8FF-7D3D-4C15-9084-938B5E2CE5F1}"/>
    <dgm:cxn modelId="{4974516D-F0F4-4EAF-87A7-14D421A3678D}" type="presOf" srcId="{5B044E3E-854E-496C-8A8B-0B5683A593AE}" destId="{937C90C4-50A7-4419-8A68-6E774FF3C19F}" srcOrd="0" destOrd="0" presId="urn:microsoft.com/office/officeart/2005/8/layout/hierarchy6"/>
    <dgm:cxn modelId="{5A40459F-469E-4D37-828C-F3AF13FD67FA}" type="presOf" srcId="{8C84E53C-5B3D-40D2-A905-ED0C0EEC0DBA}" destId="{FD51A8FC-FE1F-4B7A-9F99-2460D6B53360}" srcOrd="0" destOrd="0" presId="urn:microsoft.com/office/officeart/2005/8/layout/hierarchy6"/>
    <dgm:cxn modelId="{DBD7A5B0-FB76-41AF-BB5D-D8E7EADFC698}" srcId="{B0195D81-307F-4A86-BB88-743BFBEA261F}" destId="{F36F66EC-5E91-4A56-8587-C69E0BF8FE13}" srcOrd="3" destOrd="0" parTransId="{514EAF40-6462-4F84-96C5-5C5C29C02B48}" sibTransId="{64F69EF3-CB2D-4944-A818-12CA47CA4923}"/>
    <dgm:cxn modelId="{69A6970F-7C78-4E00-89D2-8E2FB43D3B79}" type="presOf" srcId="{5B044E3E-854E-496C-8A8B-0B5683A593AE}" destId="{813FCC1A-B18C-4ACC-BA28-4560A9421569}" srcOrd="1" destOrd="0" presId="urn:microsoft.com/office/officeart/2005/8/layout/hierarchy6"/>
    <dgm:cxn modelId="{C6EB62F6-B498-41D4-A82F-7617230B2801}" type="presOf" srcId="{5B07698E-3934-4E97-894A-B892670C55BA}" destId="{B0CC4872-1604-41EB-9500-0CBDBA2F8FA2}" srcOrd="0" destOrd="0" presId="urn:microsoft.com/office/officeart/2005/8/layout/hierarchy6"/>
    <dgm:cxn modelId="{2B54CCE8-CF7C-4905-BBBC-412E4E76B764}" type="presOf" srcId="{6ABD0D2A-0D77-4D41-8D74-B35DD027514C}" destId="{C6E8E45F-0A56-4AAE-9B4B-726DA184D839}" srcOrd="0" destOrd="0" presId="urn:microsoft.com/office/officeart/2005/8/layout/hierarchy6"/>
    <dgm:cxn modelId="{ACC4EF8F-4A78-4288-A10C-9AFD0E5333EE}" type="presOf" srcId="{64624DB1-33FA-4762-B7FE-2C7F334D89BA}" destId="{74A5F09D-01DF-423A-B958-CD9800377D58}" srcOrd="0" destOrd="0" presId="urn:microsoft.com/office/officeart/2005/8/layout/hierarchy6"/>
    <dgm:cxn modelId="{364714EF-B9B0-4962-B757-B2E6E2C10036}" type="presOf" srcId="{51EB15E4-BA70-49BA-B3DD-730AD5804B7E}" destId="{E10EA182-DC20-4A5E-A8A6-F788B6B1058C}" srcOrd="0" destOrd="0" presId="urn:microsoft.com/office/officeart/2005/8/layout/hierarchy6"/>
    <dgm:cxn modelId="{24DD23C5-45EA-429E-8839-6FF5400ADCED}" type="presOf" srcId="{B0195D81-307F-4A86-BB88-743BFBEA261F}" destId="{FDE2F355-8753-4D9D-A662-560640DC1FC3}" srcOrd="0" destOrd="0" presId="urn:microsoft.com/office/officeart/2005/8/layout/hierarchy6"/>
    <dgm:cxn modelId="{AD716B45-7D1A-4B97-A4A0-82C176265B23}" srcId="{8C84E53C-5B3D-40D2-A905-ED0C0EEC0DBA}" destId="{B0195D81-307F-4A86-BB88-743BFBEA261F}" srcOrd="0" destOrd="0" parTransId="{9829A39E-A7E1-42CE-B2D8-F60D59099E3D}" sibTransId="{EAD5516C-2A28-433D-ADDA-15DE5C4FA8F7}"/>
    <dgm:cxn modelId="{517FC04C-F0D8-4F86-8C83-F00A77C9C99E}" srcId="{8C84E53C-5B3D-40D2-A905-ED0C0EEC0DBA}" destId="{5B044E3E-854E-496C-8A8B-0B5683A593AE}" srcOrd="1" destOrd="0" parTransId="{5F8AC03D-6A6E-4EF4-8846-70183A4786C7}" sibTransId="{8863CCA7-F4A3-45AC-83DE-3A786FA16DED}"/>
    <dgm:cxn modelId="{BC65B711-2EE5-43DB-A802-D59D1BD5CBCA}" type="presOf" srcId="{51EB15E4-BA70-49BA-B3DD-730AD5804B7E}" destId="{1408F096-6554-4D54-A5E5-7915CF30593F}" srcOrd="1" destOrd="0" presId="urn:microsoft.com/office/officeart/2005/8/layout/hierarchy6"/>
    <dgm:cxn modelId="{3C809CD9-0C18-4C65-A849-BF76DA7FE045}" type="presOf" srcId="{514EAF40-6462-4F84-96C5-5C5C29C02B48}" destId="{372F01A4-CC17-4907-B2AB-E5B133CB0819}" srcOrd="0" destOrd="0" presId="urn:microsoft.com/office/officeart/2005/8/layout/hierarchy6"/>
    <dgm:cxn modelId="{1D982C55-0A90-4631-8E4F-20D7F77D4EE8}" type="presOf" srcId="{DBCC0B25-6BB6-4E05-9C80-F2A0D51CB17B}" destId="{D258BB08-1BD8-474D-BD1A-1CA47A7DFC49}" srcOrd="0" destOrd="0" presId="urn:microsoft.com/office/officeart/2005/8/layout/hierarchy6"/>
    <dgm:cxn modelId="{D6E150BA-8A77-4206-B1E3-DB7E9F2F3E2C}" type="presParOf" srcId="{FD51A8FC-FE1F-4B7A-9F99-2460D6B53360}" destId="{53363A0C-179C-4BAB-9491-DFC862266BEC}" srcOrd="0" destOrd="0" presId="urn:microsoft.com/office/officeart/2005/8/layout/hierarchy6"/>
    <dgm:cxn modelId="{966E5FED-D09B-484F-9029-AF4323E2E759}" type="presParOf" srcId="{53363A0C-179C-4BAB-9491-DFC862266BEC}" destId="{D05FCDF7-AA71-4C72-A77C-F5B78CC8F23E}" srcOrd="0" destOrd="0" presId="urn:microsoft.com/office/officeart/2005/8/layout/hierarchy6"/>
    <dgm:cxn modelId="{CF29609C-B7E7-4BAD-9D04-DC611C38DCF9}" type="presParOf" srcId="{53363A0C-179C-4BAB-9491-DFC862266BEC}" destId="{B2A1CEE0-138F-40C1-A195-F9B6C896EA6C}" srcOrd="1" destOrd="0" presId="urn:microsoft.com/office/officeart/2005/8/layout/hierarchy6"/>
    <dgm:cxn modelId="{CEC4ACEC-7399-4C1F-AACF-0E7FF3B4571F}" type="presParOf" srcId="{B2A1CEE0-138F-40C1-A195-F9B6C896EA6C}" destId="{2D79272E-9890-489A-A6BF-D06643AD7765}" srcOrd="0" destOrd="0" presId="urn:microsoft.com/office/officeart/2005/8/layout/hierarchy6"/>
    <dgm:cxn modelId="{755755A6-CC72-4DF2-BA39-F3E061277139}" type="presParOf" srcId="{2D79272E-9890-489A-A6BF-D06643AD7765}" destId="{FDE2F355-8753-4D9D-A662-560640DC1FC3}" srcOrd="0" destOrd="0" presId="urn:microsoft.com/office/officeart/2005/8/layout/hierarchy6"/>
    <dgm:cxn modelId="{4A5A2040-5AD7-4791-8CB7-A6A71503AC4F}" type="presParOf" srcId="{2D79272E-9890-489A-A6BF-D06643AD7765}" destId="{68D0C411-2163-42C0-9A72-5A34E226AA66}" srcOrd="1" destOrd="0" presId="urn:microsoft.com/office/officeart/2005/8/layout/hierarchy6"/>
    <dgm:cxn modelId="{EEC24B58-3144-4B59-9711-7D28A2DC41C5}" type="presParOf" srcId="{68D0C411-2163-42C0-9A72-5A34E226AA66}" destId="{74A5F09D-01DF-423A-B958-CD9800377D58}" srcOrd="0" destOrd="0" presId="urn:microsoft.com/office/officeart/2005/8/layout/hierarchy6"/>
    <dgm:cxn modelId="{FC18E661-1E5D-4C1D-8D8C-AB92BFCAD546}" type="presParOf" srcId="{68D0C411-2163-42C0-9A72-5A34E226AA66}" destId="{AD64BD31-87E5-4571-BC63-93A80CD8D3C3}" srcOrd="1" destOrd="0" presId="urn:microsoft.com/office/officeart/2005/8/layout/hierarchy6"/>
    <dgm:cxn modelId="{B97EA603-8E69-41F2-B290-BE1401478755}" type="presParOf" srcId="{AD64BD31-87E5-4571-BC63-93A80CD8D3C3}" destId="{7DBD075E-7FDA-4C6B-8B87-5242D67F4842}" srcOrd="0" destOrd="0" presId="urn:microsoft.com/office/officeart/2005/8/layout/hierarchy6"/>
    <dgm:cxn modelId="{78A1CEFD-18B5-41C8-B1F7-0056C88CB1C6}" type="presParOf" srcId="{AD64BD31-87E5-4571-BC63-93A80CD8D3C3}" destId="{29FF5788-DBD3-4A61-94BF-35D73DF783A8}" srcOrd="1" destOrd="0" presId="urn:microsoft.com/office/officeart/2005/8/layout/hierarchy6"/>
    <dgm:cxn modelId="{110647FC-2293-45D7-98A4-798EF491844F}" type="presParOf" srcId="{68D0C411-2163-42C0-9A72-5A34E226AA66}" destId="{D258BB08-1BD8-474D-BD1A-1CA47A7DFC49}" srcOrd="2" destOrd="0" presId="urn:microsoft.com/office/officeart/2005/8/layout/hierarchy6"/>
    <dgm:cxn modelId="{C171DFA9-1D18-4EB0-A41E-0633968EE08B}" type="presParOf" srcId="{68D0C411-2163-42C0-9A72-5A34E226AA66}" destId="{09C01119-0AE2-4027-9B77-EF4BFE4432A7}" srcOrd="3" destOrd="0" presId="urn:microsoft.com/office/officeart/2005/8/layout/hierarchy6"/>
    <dgm:cxn modelId="{B7CADC8C-0652-4224-B737-CC5C124C5B9C}" type="presParOf" srcId="{09C01119-0AE2-4027-9B77-EF4BFE4432A7}" destId="{971790C7-E3F2-4FEE-8413-5F2B67EE3DD2}" srcOrd="0" destOrd="0" presId="urn:microsoft.com/office/officeart/2005/8/layout/hierarchy6"/>
    <dgm:cxn modelId="{10801B99-DB45-45CE-BB11-897485FA241D}" type="presParOf" srcId="{09C01119-0AE2-4027-9B77-EF4BFE4432A7}" destId="{0D802740-24BA-4719-93CE-5E132232B9EB}" srcOrd="1" destOrd="0" presId="urn:microsoft.com/office/officeart/2005/8/layout/hierarchy6"/>
    <dgm:cxn modelId="{237154B2-0EB9-4B81-BD1B-31B9B92DF7F5}" type="presParOf" srcId="{68D0C411-2163-42C0-9A72-5A34E226AA66}" destId="{C6E8E45F-0A56-4AAE-9B4B-726DA184D839}" srcOrd="4" destOrd="0" presId="urn:microsoft.com/office/officeart/2005/8/layout/hierarchy6"/>
    <dgm:cxn modelId="{A10A1B54-725A-4A0E-84D8-134A7257C4AB}" type="presParOf" srcId="{68D0C411-2163-42C0-9A72-5A34E226AA66}" destId="{E3CA08DC-0A3F-40A3-ABE1-0E6F16636F58}" srcOrd="5" destOrd="0" presId="urn:microsoft.com/office/officeart/2005/8/layout/hierarchy6"/>
    <dgm:cxn modelId="{9ED1FEDB-6A8D-4842-B453-8EC14671933F}" type="presParOf" srcId="{E3CA08DC-0A3F-40A3-ABE1-0E6F16636F58}" destId="{B0CC4872-1604-41EB-9500-0CBDBA2F8FA2}" srcOrd="0" destOrd="0" presId="urn:microsoft.com/office/officeart/2005/8/layout/hierarchy6"/>
    <dgm:cxn modelId="{54AAE8C2-9213-4BC0-8C31-010AEB5065A3}" type="presParOf" srcId="{E3CA08DC-0A3F-40A3-ABE1-0E6F16636F58}" destId="{23097013-64D5-46BE-B2A2-10F26DB1931B}" srcOrd="1" destOrd="0" presId="urn:microsoft.com/office/officeart/2005/8/layout/hierarchy6"/>
    <dgm:cxn modelId="{7A36588E-8BE3-42B5-AD58-1325A1450E27}" type="presParOf" srcId="{68D0C411-2163-42C0-9A72-5A34E226AA66}" destId="{372F01A4-CC17-4907-B2AB-E5B133CB0819}" srcOrd="6" destOrd="0" presId="urn:microsoft.com/office/officeart/2005/8/layout/hierarchy6"/>
    <dgm:cxn modelId="{868ADBEC-4859-4B7C-ADFE-1876D053F0A8}" type="presParOf" srcId="{68D0C411-2163-42C0-9A72-5A34E226AA66}" destId="{291D65AB-5479-4E72-B4A3-8A99CB1EFA6A}" srcOrd="7" destOrd="0" presId="urn:microsoft.com/office/officeart/2005/8/layout/hierarchy6"/>
    <dgm:cxn modelId="{49AC55AD-34AB-482A-B531-E3180D0EAF9A}" type="presParOf" srcId="{291D65AB-5479-4E72-B4A3-8A99CB1EFA6A}" destId="{C3490C4F-6E4F-41A4-9BDD-A30F8394B698}" srcOrd="0" destOrd="0" presId="urn:microsoft.com/office/officeart/2005/8/layout/hierarchy6"/>
    <dgm:cxn modelId="{26DD6851-ABF6-4D7C-B2BD-A8334BAA01F3}" type="presParOf" srcId="{291D65AB-5479-4E72-B4A3-8A99CB1EFA6A}" destId="{5A72D967-F7C2-40D1-A272-CCE286350D26}" srcOrd="1" destOrd="0" presId="urn:microsoft.com/office/officeart/2005/8/layout/hierarchy6"/>
    <dgm:cxn modelId="{D9691390-BA5C-4339-B28F-134EDE535001}" type="presParOf" srcId="{FD51A8FC-FE1F-4B7A-9F99-2460D6B53360}" destId="{DCB01B52-2F05-43E7-B092-88BBB358D030}" srcOrd="1" destOrd="0" presId="urn:microsoft.com/office/officeart/2005/8/layout/hierarchy6"/>
    <dgm:cxn modelId="{4D629819-9159-4447-9E04-C502C7F51BDE}" type="presParOf" srcId="{DCB01B52-2F05-43E7-B092-88BBB358D030}" destId="{0B9C84D6-51A4-48C4-AAAB-FEF8C041142F}" srcOrd="0" destOrd="0" presId="urn:microsoft.com/office/officeart/2005/8/layout/hierarchy6"/>
    <dgm:cxn modelId="{29EEF9EB-2F3E-4EE0-8347-FA128B5E3BF1}" type="presParOf" srcId="{0B9C84D6-51A4-48C4-AAAB-FEF8C041142F}" destId="{937C90C4-50A7-4419-8A68-6E774FF3C19F}" srcOrd="0" destOrd="0" presId="urn:microsoft.com/office/officeart/2005/8/layout/hierarchy6"/>
    <dgm:cxn modelId="{25613B40-2643-445A-A4BB-0A76D10B16EE}" type="presParOf" srcId="{0B9C84D6-51A4-48C4-AAAB-FEF8C041142F}" destId="{813FCC1A-B18C-4ACC-BA28-4560A9421569}" srcOrd="1" destOrd="0" presId="urn:microsoft.com/office/officeart/2005/8/layout/hierarchy6"/>
    <dgm:cxn modelId="{75ADB780-0A0E-4A86-80FE-8F2A7E9FB4BC}" type="presParOf" srcId="{DCB01B52-2F05-43E7-B092-88BBB358D030}" destId="{11854443-F45D-4C27-9C86-AD27EB98CB09}" srcOrd="1" destOrd="0" presId="urn:microsoft.com/office/officeart/2005/8/layout/hierarchy6"/>
    <dgm:cxn modelId="{637056A3-0C1F-4368-B971-E21DDBDA68BF}" type="presParOf" srcId="{11854443-F45D-4C27-9C86-AD27EB98CB09}" destId="{B4177A1E-CEBC-46CA-9194-0D972290CDCC}" srcOrd="0" destOrd="0" presId="urn:microsoft.com/office/officeart/2005/8/layout/hierarchy6"/>
    <dgm:cxn modelId="{1B612CBB-CBA4-45B5-BEAB-8CE14D1BD9F3}" type="presParOf" srcId="{DCB01B52-2F05-43E7-B092-88BBB358D030}" destId="{45010B93-50C6-46C2-B258-6FA83C6A7378}" srcOrd="2" destOrd="0" presId="urn:microsoft.com/office/officeart/2005/8/layout/hierarchy6"/>
    <dgm:cxn modelId="{A9CE9C4F-ABD6-46B3-B653-FD45AA812FFC}" type="presParOf" srcId="{45010B93-50C6-46C2-B258-6FA83C6A7378}" destId="{E10EA182-DC20-4A5E-A8A6-F788B6B1058C}" srcOrd="0" destOrd="0" presId="urn:microsoft.com/office/officeart/2005/8/layout/hierarchy6"/>
    <dgm:cxn modelId="{467B5A00-4C60-4C41-BC15-70FFB92E9B2E}" type="presParOf" srcId="{45010B93-50C6-46C2-B258-6FA83C6A7378}" destId="{1408F096-6554-4D54-A5E5-7915CF30593F}" srcOrd="1" destOrd="0" presId="urn:microsoft.com/office/officeart/2005/8/layout/hierarchy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23AD5C5-060E-40C1-B267-8C98F914D571}"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de-CH"/>
        </a:p>
      </dgm:t>
    </dgm:pt>
    <dgm:pt modelId="{1EA8CE27-337F-436C-97BB-9A281D12F23F}">
      <dgm:prSet phldrT="[Text]" custT="1"/>
      <dgm:spPr/>
      <dgm:t>
        <a:bodyPr/>
        <a:lstStyle/>
        <a:p>
          <a:r>
            <a:rPr lang="de-CH" sz="1600" b="0">
              <a:solidFill>
                <a:schemeClr val="bg1"/>
              </a:solidFill>
              <a:latin typeface="Arial" panose="020B0604020202020204" pitchFamily="34" charset="0"/>
              <a:cs typeface="Arial" panose="020B0604020202020204" pitchFamily="34" charset="0"/>
            </a:rPr>
            <a:t>1. Ziel</a:t>
          </a:r>
        </a:p>
      </dgm:t>
    </dgm:pt>
    <dgm:pt modelId="{F2002E97-B626-4F1D-89EF-10807E7E79A0}" type="parTrans" cxnId="{96232F00-40F6-460E-AB3B-56DB714243C0}">
      <dgm:prSet/>
      <dgm:spPr/>
      <dgm:t>
        <a:bodyPr/>
        <a:lstStyle/>
        <a:p>
          <a:endParaRPr lang="de-CH">
            <a:solidFill>
              <a:sysClr val="windowText" lastClr="000000"/>
            </a:solidFill>
            <a:latin typeface="Arial" panose="020B0604020202020204" pitchFamily="34" charset="0"/>
            <a:cs typeface="Arial" panose="020B0604020202020204" pitchFamily="34" charset="0"/>
          </a:endParaRPr>
        </a:p>
      </dgm:t>
    </dgm:pt>
    <dgm:pt modelId="{0C806B68-3AD4-4F13-8C74-EAA49CA939A4}" type="sibTrans" cxnId="{96232F00-40F6-460E-AB3B-56DB714243C0}">
      <dgm:prSet/>
      <dgm:spPr/>
      <dgm:t>
        <a:bodyPr/>
        <a:lstStyle/>
        <a:p>
          <a:endParaRPr lang="de-CH">
            <a:solidFill>
              <a:sysClr val="windowText" lastClr="000000"/>
            </a:solidFill>
            <a:latin typeface="Arial" panose="020B0604020202020204" pitchFamily="34" charset="0"/>
            <a:cs typeface="Arial" panose="020B0604020202020204" pitchFamily="34" charset="0"/>
          </a:endParaRPr>
        </a:p>
      </dgm:t>
    </dgm:pt>
    <dgm:pt modelId="{918A0179-CFC7-434B-B38C-32DE30CF3FD1}">
      <dgm:prSet phldrT="[Text]" custT="1"/>
      <dgm:spPr/>
      <dgm:t>
        <a:bodyPr/>
        <a:lstStyle/>
        <a:p>
          <a:r>
            <a:rPr lang="de-CH" sz="1200">
              <a:solidFill>
                <a:sysClr val="windowText" lastClr="000000"/>
              </a:solidFill>
              <a:latin typeface="Arial" panose="020B0604020202020204" pitchFamily="34" charset="0"/>
              <a:cs typeface="Arial" panose="020B0604020202020204" pitchFamily="34" charset="0"/>
            </a:rPr>
            <a:t>Wir binden sämtliche Bedarfsgruppen (Nutzer) in das Projket ein und kennen deren Bedürfnisse.</a:t>
          </a:r>
        </a:p>
      </dgm:t>
    </dgm:pt>
    <dgm:pt modelId="{DB758B25-F7F4-4FFF-A4E0-26B1B849B664}" type="parTrans" cxnId="{76873CAB-BC06-48C4-BA1D-02AE5E485F6E}">
      <dgm:prSet/>
      <dgm:spPr/>
      <dgm:t>
        <a:bodyPr/>
        <a:lstStyle/>
        <a:p>
          <a:endParaRPr lang="de-CH">
            <a:solidFill>
              <a:sysClr val="windowText" lastClr="000000"/>
            </a:solidFill>
            <a:latin typeface="Arial" panose="020B0604020202020204" pitchFamily="34" charset="0"/>
            <a:cs typeface="Arial" panose="020B0604020202020204" pitchFamily="34" charset="0"/>
          </a:endParaRPr>
        </a:p>
      </dgm:t>
    </dgm:pt>
    <dgm:pt modelId="{62A79C3E-D96C-42C6-8194-2A897BEAE260}" type="sibTrans" cxnId="{76873CAB-BC06-48C4-BA1D-02AE5E485F6E}">
      <dgm:prSet/>
      <dgm:spPr/>
      <dgm:t>
        <a:bodyPr/>
        <a:lstStyle/>
        <a:p>
          <a:endParaRPr lang="de-CH">
            <a:solidFill>
              <a:sysClr val="windowText" lastClr="000000"/>
            </a:solidFill>
            <a:latin typeface="Arial" panose="020B0604020202020204" pitchFamily="34" charset="0"/>
            <a:cs typeface="Arial" panose="020B0604020202020204" pitchFamily="34" charset="0"/>
          </a:endParaRPr>
        </a:p>
      </dgm:t>
    </dgm:pt>
    <dgm:pt modelId="{5039A65C-2B71-4162-A317-C0547A28DFF3}">
      <dgm:prSet phldrT="[Text]" custT="1"/>
      <dgm:spPr>
        <a:solidFill>
          <a:schemeClr val="accent1"/>
        </a:solidFill>
      </dgm:spPr>
      <dgm:t>
        <a:bodyPr/>
        <a:lstStyle/>
        <a:p>
          <a:r>
            <a:rPr lang="de-CH" sz="1600" b="0">
              <a:solidFill>
                <a:schemeClr val="bg1"/>
              </a:solidFill>
              <a:latin typeface="Arial" panose="020B0604020202020204" pitchFamily="34" charset="0"/>
              <a:cs typeface="Arial" panose="020B0604020202020204" pitchFamily="34" charset="0"/>
            </a:rPr>
            <a:t>2. Ziel</a:t>
          </a:r>
        </a:p>
      </dgm:t>
    </dgm:pt>
    <dgm:pt modelId="{05200902-AE61-4050-AECB-F4D2A3D8739C}" type="parTrans" cxnId="{7C4B63AE-DFC6-45A4-A0B7-AD64004E5C68}">
      <dgm:prSet/>
      <dgm:spPr/>
      <dgm:t>
        <a:bodyPr/>
        <a:lstStyle/>
        <a:p>
          <a:endParaRPr lang="de-CH">
            <a:solidFill>
              <a:sysClr val="windowText" lastClr="000000"/>
            </a:solidFill>
            <a:latin typeface="Arial" panose="020B0604020202020204" pitchFamily="34" charset="0"/>
            <a:cs typeface="Arial" panose="020B0604020202020204" pitchFamily="34" charset="0"/>
          </a:endParaRPr>
        </a:p>
      </dgm:t>
    </dgm:pt>
    <dgm:pt modelId="{4D749F88-11A1-4AB0-BB4D-B2031B0363E6}" type="sibTrans" cxnId="{7C4B63AE-DFC6-45A4-A0B7-AD64004E5C68}">
      <dgm:prSet/>
      <dgm:spPr/>
      <dgm:t>
        <a:bodyPr/>
        <a:lstStyle/>
        <a:p>
          <a:endParaRPr lang="de-CH">
            <a:solidFill>
              <a:sysClr val="windowText" lastClr="000000"/>
            </a:solidFill>
            <a:latin typeface="Arial" panose="020B0604020202020204" pitchFamily="34" charset="0"/>
            <a:cs typeface="Arial" panose="020B0604020202020204" pitchFamily="34" charset="0"/>
          </a:endParaRPr>
        </a:p>
      </dgm:t>
    </dgm:pt>
    <dgm:pt modelId="{8537544A-99A1-4BB9-9B3B-0D9F84383583}">
      <dgm:prSet phldrT="[Text]" custT="1"/>
      <dgm:spPr/>
      <dgm:t>
        <a:bodyPr/>
        <a:lstStyle/>
        <a:p>
          <a:r>
            <a:rPr lang="de-CH" sz="1200">
              <a:solidFill>
                <a:sysClr val="windowText" lastClr="000000"/>
              </a:solidFill>
              <a:latin typeface="Arial" panose="020B0604020202020204" pitchFamily="34" charset="0"/>
              <a:cs typeface="Arial" panose="020B0604020202020204" pitchFamily="34" charset="0"/>
            </a:rPr>
            <a:t>Wir sind dienstleistungsorientiert und erarbeiten optimale Lösungen.</a:t>
          </a:r>
        </a:p>
      </dgm:t>
    </dgm:pt>
    <dgm:pt modelId="{B79AC6C4-50B5-4A1D-8925-DFE15ABD90EC}" type="parTrans" cxnId="{DB4D564A-235A-47BB-9D07-6AEBE9887194}">
      <dgm:prSet/>
      <dgm:spPr/>
      <dgm:t>
        <a:bodyPr/>
        <a:lstStyle/>
        <a:p>
          <a:endParaRPr lang="de-CH">
            <a:solidFill>
              <a:sysClr val="windowText" lastClr="000000"/>
            </a:solidFill>
            <a:latin typeface="Arial" panose="020B0604020202020204" pitchFamily="34" charset="0"/>
            <a:cs typeface="Arial" panose="020B0604020202020204" pitchFamily="34" charset="0"/>
          </a:endParaRPr>
        </a:p>
      </dgm:t>
    </dgm:pt>
    <dgm:pt modelId="{554E1AB6-66F4-4EEC-A33C-14A4640D39DC}" type="sibTrans" cxnId="{DB4D564A-235A-47BB-9D07-6AEBE9887194}">
      <dgm:prSet/>
      <dgm:spPr/>
      <dgm:t>
        <a:bodyPr/>
        <a:lstStyle/>
        <a:p>
          <a:endParaRPr lang="de-CH">
            <a:solidFill>
              <a:sysClr val="windowText" lastClr="000000"/>
            </a:solidFill>
            <a:latin typeface="Arial" panose="020B0604020202020204" pitchFamily="34" charset="0"/>
            <a:cs typeface="Arial" panose="020B0604020202020204" pitchFamily="34" charset="0"/>
          </a:endParaRPr>
        </a:p>
      </dgm:t>
    </dgm:pt>
    <dgm:pt modelId="{EE8F3F76-2322-44E6-9D99-4D75B50CAEFF}">
      <dgm:prSet phldrT="[Text]" custT="1"/>
      <dgm:spPr/>
      <dgm:t>
        <a:bodyPr/>
        <a:lstStyle/>
        <a:p>
          <a:r>
            <a:rPr lang="de-CH" sz="1600" b="0">
              <a:solidFill>
                <a:schemeClr val="bg1"/>
              </a:solidFill>
              <a:latin typeface="Arial" panose="020B0604020202020204" pitchFamily="34" charset="0"/>
              <a:cs typeface="Arial" panose="020B0604020202020204" pitchFamily="34" charset="0"/>
            </a:rPr>
            <a:t>3. Ziel</a:t>
          </a:r>
        </a:p>
      </dgm:t>
    </dgm:pt>
    <dgm:pt modelId="{21C48AC5-474A-4F38-9AF1-811C8563D236}" type="parTrans" cxnId="{53F8CB6F-CF01-4B82-A585-42D3CA50C3A9}">
      <dgm:prSet/>
      <dgm:spPr/>
      <dgm:t>
        <a:bodyPr/>
        <a:lstStyle/>
        <a:p>
          <a:endParaRPr lang="de-CH">
            <a:solidFill>
              <a:sysClr val="windowText" lastClr="000000"/>
            </a:solidFill>
            <a:latin typeface="Arial" panose="020B0604020202020204" pitchFamily="34" charset="0"/>
            <a:cs typeface="Arial" panose="020B0604020202020204" pitchFamily="34" charset="0"/>
          </a:endParaRPr>
        </a:p>
      </dgm:t>
    </dgm:pt>
    <dgm:pt modelId="{EDE8AEA9-94A1-4645-B1DF-31ED1579D272}" type="sibTrans" cxnId="{53F8CB6F-CF01-4B82-A585-42D3CA50C3A9}">
      <dgm:prSet/>
      <dgm:spPr/>
      <dgm:t>
        <a:bodyPr/>
        <a:lstStyle/>
        <a:p>
          <a:endParaRPr lang="de-CH">
            <a:solidFill>
              <a:sysClr val="windowText" lastClr="000000"/>
            </a:solidFill>
            <a:latin typeface="Arial" panose="020B0604020202020204" pitchFamily="34" charset="0"/>
            <a:cs typeface="Arial" panose="020B0604020202020204" pitchFamily="34" charset="0"/>
          </a:endParaRPr>
        </a:p>
      </dgm:t>
    </dgm:pt>
    <dgm:pt modelId="{B8B21002-E04D-4442-90C1-6E7615E8C462}">
      <dgm:prSet phldrT="[Text]" custT="1"/>
      <dgm:spPr/>
      <dgm:t>
        <a:bodyPr/>
        <a:lstStyle/>
        <a:p>
          <a:r>
            <a:rPr lang="de-CH" sz="1200">
              <a:solidFill>
                <a:sysClr val="windowText" lastClr="000000"/>
              </a:solidFill>
              <a:latin typeface="Arial" panose="020B0604020202020204" pitchFamily="34" charset="0"/>
              <a:cs typeface="Arial" panose="020B0604020202020204" pitchFamily="34" charset="0"/>
            </a:rPr>
            <a:t>Wir garantieren eine einwandfreie Projektrealisierung.</a:t>
          </a:r>
        </a:p>
      </dgm:t>
    </dgm:pt>
    <dgm:pt modelId="{CDBC230E-AF80-47B7-907C-462EA3FA57DE}" type="parTrans" cxnId="{F7555FD0-284E-4812-B6FB-79EA8BA1456F}">
      <dgm:prSet/>
      <dgm:spPr/>
      <dgm:t>
        <a:bodyPr/>
        <a:lstStyle/>
        <a:p>
          <a:endParaRPr lang="de-CH">
            <a:solidFill>
              <a:sysClr val="windowText" lastClr="000000"/>
            </a:solidFill>
            <a:latin typeface="Arial" panose="020B0604020202020204" pitchFamily="34" charset="0"/>
            <a:cs typeface="Arial" panose="020B0604020202020204" pitchFamily="34" charset="0"/>
          </a:endParaRPr>
        </a:p>
      </dgm:t>
    </dgm:pt>
    <dgm:pt modelId="{4E71B1B2-F98A-41AA-8B7B-F3C4CF8270D6}" type="sibTrans" cxnId="{F7555FD0-284E-4812-B6FB-79EA8BA1456F}">
      <dgm:prSet/>
      <dgm:spPr/>
      <dgm:t>
        <a:bodyPr/>
        <a:lstStyle/>
        <a:p>
          <a:endParaRPr lang="de-CH">
            <a:solidFill>
              <a:sysClr val="windowText" lastClr="000000"/>
            </a:solidFill>
            <a:latin typeface="Arial" panose="020B0604020202020204" pitchFamily="34" charset="0"/>
            <a:cs typeface="Arial" panose="020B0604020202020204" pitchFamily="34" charset="0"/>
          </a:endParaRPr>
        </a:p>
      </dgm:t>
    </dgm:pt>
    <dgm:pt modelId="{11D58010-0443-4111-A4B8-56FE78448023}">
      <dgm:prSet custT="1"/>
      <dgm:spPr/>
      <dgm:t>
        <a:bodyPr/>
        <a:lstStyle/>
        <a:p>
          <a:r>
            <a:rPr lang="de-CH" sz="1600" b="0">
              <a:solidFill>
                <a:schemeClr val="bg1"/>
              </a:solidFill>
              <a:latin typeface="Arial" panose="020B0604020202020204" pitchFamily="34" charset="0"/>
              <a:cs typeface="Arial" panose="020B0604020202020204" pitchFamily="34" charset="0"/>
            </a:rPr>
            <a:t>4. Ziel</a:t>
          </a:r>
        </a:p>
      </dgm:t>
    </dgm:pt>
    <dgm:pt modelId="{848A0850-F9C5-4076-A574-8F4AD1C48C08}" type="parTrans" cxnId="{BA68D952-A5D2-433C-A03C-C58535076D38}">
      <dgm:prSet/>
      <dgm:spPr/>
      <dgm:t>
        <a:bodyPr/>
        <a:lstStyle/>
        <a:p>
          <a:endParaRPr lang="de-CH">
            <a:solidFill>
              <a:sysClr val="windowText" lastClr="000000"/>
            </a:solidFill>
            <a:latin typeface="Arial" panose="020B0604020202020204" pitchFamily="34" charset="0"/>
            <a:cs typeface="Arial" panose="020B0604020202020204" pitchFamily="34" charset="0"/>
          </a:endParaRPr>
        </a:p>
      </dgm:t>
    </dgm:pt>
    <dgm:pt modelId="{FDF6C529-4349-4E6B-93B6-278BCC2BC4F9}" type="sibTrans" cxnId="{BA68D952-A5D2-433C-A03C-C58535076D38}">
      <dgm:prSet/>
      <dgm:spPr/>
      <dgm:t>
        <a:bodyPr/>
        <a:lstStyle/>
        <a:p>
          <a:endParaRPr lang="de-CH">
            <a:solidFill>
              <a:sysClr val="windowText" lastClr="000000"/>
            </a:solidFill>
            <a:latin typeface="Arial" panose="020B0604020202020204" pitchFamily="34" charset="0"/>
            <a:cs typeface="Arial" panose="020B0604020202020204" pitchFamily="34" charset="0"/>
          </a:endParaRPr>
        </a:p>
      </dgm:t>
    </dgm:pt>
    <dgm:pt modelId="{2331C9A5-B599-4B99-8F1D-B31E62822108}">
      <dgm:prSet custT="1"/>
      <dgm:spPr/>
      <dgm:t>
        <a:bodyPr/>
        <a:lstStyle/>
        <a:p>
          <a:r>
            <a:rPr lang="de-CH" sz="1200">
              <a:latin typeface="Arial" panose="020B0604020202020204" pitchFamily="34" charset="0"/>
              <a:cs typeface="Arial" panose="020B0604020202020204" pitchFamily="34" charset="0"/>
            </a:rPr>
            <a:t>Wir sichern mittels Projektcontrolling die Kosten, Qualität, Bedürfnisse und Termineinhaltung.</a:t>
          </a:r>
          <a:endParaRPr lang="de-DE" sz="1200">
            <a:latin typeface="Arial" panose="020B0604020202020204" pitchFamily="34" charset="0"/>
            <a:cs typeface="Arial" panose="020B0604020202020204" pitchFamily="34" charset="0"/>
          </a:endParaRPr>
        </a:p>
      </dgm:t>
    </dgm:pt>
    <dgm:pt modelId="{D3669823-7317-4709-A458-6709DBE63738}" type="parTrans" cxnId="{A2BD809E-2BDD-4BA6-8EF3-7592143DFAC1}">
      <dgm:prSet/>
      <dgm:spPr/>
      <dgm:t>
        <a:bodyPr/>
        <a:lstStyle/>
        <a:p>
          <a:endParaRPr lang="de-CH"/>
        </a:p>
      </dgm:t>
    </dgm:pt>
    <dgm:pt modelId="{854548A6-B495-4A24-B3B9-4E321D37891C}" type="sibTrans" cxnId="{A2BD809E-2BDD-4BA6-8EF3-7592143DFAC1}">
      <dgm:prSet/>
      <dgm:spPr/>
      <dgm:t>
        <a:bodyPr/>
        <a:lstStyle/>
        <a:p>
          <a:endParaRPr lang="de-CH"/>
        </a:p>
      </dgm:t>
    </dgm:pt>
    <dgm:pt modelId="{DB9A4DB0-D360-47E8-B5BE-3C8BB5DEADC9}" type="pres">
      <dgm:prSet presAssocID="{823AD5C5-060E-40C1-B267-8C98F914D571}" presName="Name0" presStyleCnt="0">
        <dgm:presLayoutVars>
          <dgm:dir/>
          <dgm:animLvl val="lvl"/>
          <dgm:resizeHandles val="exact"/>
        </dgm:presLayoutVars>
      </dgm:prSet>
      <dgm:spPr/>
      <dgm:t>
        <a:bodyPr/>
        <a:lstStyle/>
        <a:p>
          <a:endParaRPr lang="de-DE"/>
        </a:p>
      </dgm:t>
    </dgm:pt>
    <dgm:pt modelId="{6D6D6343-C0EF-4E0D-9F7D-5A2C31B3A140}" type="pres">
      <dgm:prSet presAssocID="{1EA8CE27-337F-436C-97BB-9A281D12F23F}" presName="composite" presStyleCnt="0"/>
      <dgm:spPr/>
    </dgm:pt>
    <dgm:pt modelId="{F945BA7E-48F9-4678-B99A-2B2DB40BDBB7}" type="pres">
      <dgm:prSet presAssocID="{1EA8CE27-337F-436C-97BB-9A281D12F23F}" presName="parTx" presStyleLbl="alignNode1" presStyleIdx="0" presStyleCnt="4" custScaleY="74769">
        <dgm:presLayoutVars>
          <dgm:chMax val="0"/>
          <dgm:chPref val="0"/>
          <dgm:bulletEnabled val="1"/>
        </dgm:presLayoutVars>
      </dgm:prSet>
      <dgm:spPr/>
      <dgm:t>
        <a:bodyPr/>
        <a:lstStyle/>
        <a:p>
          <a:endParaRPr lang="de-DE"/>
        </a:p>
      </dgm:t>
    </dgm:pt>
    <dgm:pt modelId="{7F8B6526-D47B-408A-A074-07B9BB2F9D30}" type="pres">
      <dgm:prSet presAssocID="{1EA8CE27-337F-436C-97BB-9A281D12F23F}" presName="desTx" presStyleLbl="alignAccFollowNode1" presStyleIdx="0" presStyleCnt="4">
        <dgm:presLayoutVars>
          <dgm:bulletEnabled val="1"/>
        </dgm:presLayoutVars>
      </dgm:prSet>
      <dgm:spPr/>
      <dgm:t>
        <a:bodyPr/>
        <a:lstStyle/>
        <a:p>
          <a:endParaRPr lang="de-DE"/>
        </a:p>
      </dgm:t>
    </dgm:pt>
    <dgm:pt modelId="{D88998CE-5DD6-41D6-9894-AD61CE2353F2}" type="pres">
      <dgm:prSet presAssocID="{0C806B68-3AD4-4F13-8C74-EAA49CA939A4}" presName="space" presStyleCnt="0"/>
      <dgm:spPr/>
    </dgm:pt>
    <dgm:pt modelId="{D0906191-9D9B-4F7A-9EAB-6F18C34A033A}" type="pres">
      <dgm:prSet presAssocID="{5039A65C-2B71-4162-A317-C0547A28DFF3}" presName="composite" presStyleCnt="0"/>
      <dgm:spPr/>
    </dgm:pt>
    <dgm:pt modelId="{D22627EF-67F0-4A6F-8805-AE79C5DC3EA6}" type="pres">
      <dgm:prSet presAssocID="{5039A65C-2B71-4162-A317-C0547A28DFF3}" presName="parTx" presStyleLbl="alignNode1" presStyleIdx="1" presStyleCnt="4" custScaleY="74769">
        <dgm:presLayoutVars>
          <dgm:chMax val="0"/>
          <dgm:chPref val="0"/>
          <dgm:bulletEnabled val="1"/>
        </dgm:presLayoutVars>
      </dgm:prSet>
      <dgm:spPr/>
      <dgm:t>
        <a:bodyPr/>
        <a:lstStyle/>
        <a:p>
          <a:endParaRPr lang="de-DE"/>
        </a:p>
      </dgm:t>
    </dgm:pt>
    <dgm:pt modelId="{23180BDA-DF02-4BEE-9FF8-C05028FB45D3}" type="pres">
      <dgm:prSet presAssocID="{5039A65C-2B71-4162-A317-C0547A28DFF3}" presName="desTx" presStyleLbl="alignAccFollowNode1" presStyleIdx="1" presStyleCnt="4" custLinFactNeighborX="0" custLinFactNeighborY="78">
        <dgm:presLayoutVars>
          <dgm:bulletEnabled val="1"/>
        </dgm:presLayoutVars>
      </dgm:prSet>
      <dgm:spPr/>
      <dgm:t>
        <a:bodyPr/>
        <a:lstStyle/>
        <a:p>
          <a:endParaRPr lang="de-DE"/>
        </a:p>
      </dgm:t>
    </dgm:pt>
    <dgm:pt modelId="{ABC49CD9-26FA-432A-BD48-2E9D8DB62030}" type="pres">
      <dgm:prSet presAssocID="{4D749F88-11A1-4AB0-BB4D-B2031B0363E6}" presName="space" presStyleCnt="0"/>
      <dgm:spPr/>
    </dgm:pt>
    <dgm:pt modelId="{765371BD-0625-4DC2-8A2B-DCF8EB0767E5}" type="pres">
      <dgm:prSet presAssocID="{EE8F3F76-2322-44E6-9D99-4D75B50CAEFF}" presName="composite" presStyleCnt="0"/>
      <dgm:spPr/>
    </dgm:pt>
    <dgm:pt modelId="{24277119-DC22-4EAC-892F-F543B68F873B}" type="pres">
      <dgm:prSet presAssocID="{EE8F3F76-2322-44E6-9D99-4D75B50CAEFF}" presName="parTx" presStyleLbl="alignNode1" presStyleIdx="2" presStyleCnt="4" custScaleY="74769">
        <dgm:presLayoutVars>
          <dgm:chMax val="0"/>
          <dgm:chPref val="0"/>
          <dgm:bulletEnabled val="1"/>
        </dgm:presLayoutVars>
      </dgm:prSet>
      <dgm:spPr/>
      <dgm:t>
        <a:bodyPr/>
        <a:lstStyle/>
        <a:p>
          <a:endParaRPr lang="de-DE"/>
        </a:p>
      </dgm:t>
    </dgm:pt>
    <dgm:pt modelId="{EFD55578-E3EA-4209-A9E3-47AA9E33C87D}" type="pres">
      <dgm:prSet presAssocID="{EE8F3F76-2322-44E6-9D99-4D75B50CAEFF}" presName="desTx" presStyleLbl="alignAccFollowNode1" presStyleIdx="2" presStyleCnt="4">
        <dgm:presLayoutVars>
          <dgm:bulletEnabled val="1"/>
        </dgm:presLayoutVars>
      </dgm:prSet>
      <dgm:spPr/>
      <dgm:t>
        <a:bodyPr/>
        <a:lstStyle/>
        <a:p>
          <a:endParaRPr lang="de-DE"/>
        </a:p>
      </dgm:t>
    </dgm:pt>
    <dgm:pt modelId="{27811EBD-70FA-4EFC-9404-D456351AB458}" type="pres">
      <dgm:prSet presAssocID="{EDE8AEA9-94A1-4645-B1DF-31ED1579D272}" presName="space" presStyleCnt="0"/>
      <dgm:spPr/>
    </dgm:pt>
    <dgm:pt modelId="{D788946E-A520-4C71-8DBB-774DF75499DF}" type="pres">
      <dgm:prSet presAssocID="{11D58010-0443-4111-A4B8-56FE78448023}" presName="composite" presStyleCnt="0"/>
      <dgm:spPr/>
    </dgm:pt>
    <dgm:pt modelId="{C70B4131-92C1-48D2-85AE-5A9FFB90270C}" type="pres">
      <dgm:prSet presAssocID="{11D58010-0443-4111-A4B8-56FE78448023}" presName="parTx" presStyleLbl="alignNode1" presStyleIdx="3" presStyleCnt="4" custScaleY="74769">
        <dgm:presLayoutVars>
          <dgm:chMax val="0"/>
          <dgm:chPref val="0"/>
          <dgm:bulletEnabled val="1"/>
        </dgm:presLayoutVars>
      </dgm:prSet>
      <dgm:spPr/>
      <dgm:t>
        <a:bodyPr/>
        <a:lstStyle/>
        <a:p>
          <a:endParaRPr lang="de-DE"/>
        </a:p>
      </dgm:t>
    </dgm:pt>
    <dgm:pt modelId="{E9ECDE49-9ACE-4368-952C-825A521DBE27}" type="pres">
      <dgm:prSet presAssocID="{11D58010-0443-4111-A4B8-56FE78448023}" presName="desTx" presStyleLbl="alignAccFollowNode1" presStyleIdx="3" presStyleCnt="4" custLinFactNeighborX="166" custLinFactNeighborY="-494">
        <dgm:presLayoutVars>
          <dgm:bulletEnabled val="1"/>
        </dgm:presLayoutVars>
      </dgm:prSet>
      <dgm:spPr/>
      <dgm:t>
        <a:bodyPr/>
        <a:lstStyle/>
        <a:p>
          <a:endParaRPr lang="de-DE"/>
        </a:p>
      </dgm:t>
    </dgm:pt>
  </dgm:ptLst>
  <dgm:cxnLst>
    <dgm:cxn modelId="{BBF31E46-785F-48C6-A177-D81B488BB3FC}" type="presOf" srcId="{B8B21002-E04D-4442-90C1-6E7615E8C462}" destId="{EFD55578-E3EA-4209-A9E3-47AA9E33C87D}" srcOrd="0" destOrd="0" presId="urn:microsoft.com/office/officeart/2005/8/layout/hList1"/>
    <dgm:cxn modelId="{6BF58DCC-E541-4E10-AE05-501E5C05DFFB}" type="presOf" srcId="{5039A65C-2B71-4162-A317-C0547A28DFF3}" destId="{D22627EF-67F0-4A6F-8805-AE79C5DC3EA6}" srcOrd="0" destOrd="0" presId="urn:microsoft.com/office/officeart/2005/8/layout/hList1"/>
    <dgm:cxn modelId="{DB4D564A-235A-47BB-9D07-6AEBE9887194}" srcId="{5039A65C-2B71-4162-A317-C0547A28DFF3}" destId="{8537544A-99A1-4BB9-9B3B-0D9F84383583}" srcOrd="0" destOrd="0" parTransId="{B79AC6C4-50B5-4A1D-8925-DFE15ABD90EC}" sibTransId="{554E1AB6-66F4-4EEC-A33C-14A4640D39DC}"/>
    <dgm:cxn modelId="{A2BD809E-2BDD-4BA6-8EF3-7592143DFAC1}" srcId="{11D58010-0443-4111-A4B8-56FE78448023}" destId="{2331C9A5-B599-4B99-8F1D-B31E62822108}" srcOrd="0" destOrd="0" parTransId="{D3669823-7317-4709-A458-6709DBE63738}" sibTransId="{854548A6-B495-4A24-B3B9-4E321D37891C}"/>
    <dgm:cxn modelId="{96232F00-40F6-460E-AB3B-56DB714243C0}" srcId="{823AD5C5-060E-40C1-B267-8C98F914D571}" destId="{1EA8CE27-337F-436C-97BB-9A281D12F23F}" srcOrd="0" destOrd="0" parTransId="{F2002E97-B626-4F1D-89EF-10807E7E79A0}" sibTransId="{0C806B68-3AD4-4F13-8C74-EAA49CA939A4}"/>
    <dgm:cxn modelId="{226921BA-9351-471B-AC06-1D2D323776B2}" type="presOf" srcId="{823AD5C5-060E-40C1-B267-8C98F914D571}" destId="{DB9A4DB0-D360-47E8-B5BE-3C8BB5DEADC9}" srcOrd="0" destOrd="0" presId="urn:microsoft.com/office/officeart/2005/8/layout/hList1"/>
    <dgm:cxn modelId="{7C4B63AE-DFC6-45A4-A0B7-AD64004E5C68}" srcId="{823AD5C5-060E-40C1-B267-8C98F914D571}" destId="{5039A65C-2B71-4162-A317-C0547A28DFF3}" srcOrd="1" destOrd="0" parTransId="{05200902-AE61-4050-AECB-F4D2A3D8739C}" sibTransId="{4D749F88-11A1-4AB0-BB4D-B2031B0363E6}"/>
    <dgm:cxn modelId="{78817FF0-8837-4434-9926-0755FBAA2B6D}" type="presOf" srcId="{8537544A-99A1-4BB9-9B3B-0D9F84383583}" destId="{23180BDA-DF02-4BEE-9FF8-C05028FB45D3}" srcOrd="0" destOrd="0" presId="urn:microsoft.com/office/officeart/2005/8/layout/hList1"/>
    <dgm:cxn modelId="{F7555FD0-284E-4812-B6FB-79EA8BA1456F}" srcId="{EE8F3F76-2322-44E6-9D99-4D75B50CAEFF}" destId="{B8B21002-E04D-4442-90C1-6E7615E8C462}" srcOrd="0" destOrd="0" parTransId="{CDBC230E-AF80-47B7-907C-462EA3FA57DE}" sibTransId="{4E71B1B2-F98A-41AA-8B7B-F3C4CF8270D6}"/>
    <dgm:cxn modelId="{75C52ACF-3B3B-43F6-B3A0-19841D75D7FF}" type="presOf" srcId="{1EA8CE27-337F-436C-97BB-9A281D12F23F}" destId="{F945BA7E-48F9-4678-B99A-2B2DB40BDBB7}" srcOrd="0" destOrd="0" presId="urn:microsoft.com/office/officeart/2005/8/layout/hList1"/>
    <dgm:cxn modelId="{CBF0D980-8968-4517-A6C8-57416B8F7F26}" type="presOf" srcId="{EE8F3F76-2322-44E6-9D99-4D75B50CAEFF}" destId="{24277119-DC22-4EAC-892F-F543B68F873B}" srcOrd="0" destOrd="0" presId="urn:microsoft.com/office/officeart/2005/8/layout/hList1"/>
    <dgm:cxn modelId="{18576547-3A03-47E7-B113-BE2BBF48099B}" type="presOf" srcId="{11D58010-0443-4111-A4B8-56FE78448023}" destId="{C70B4131-92C1-48D2-85AE-5A9FFB90270C}" srcOrd="0" destOrd="0" presId="urn:microsoft.com/office/officeart/2005/8/layout/hList1"/>
    <dgm:cxn modelId="{B0959CCE-C063-471D-ACE8-8CABD06342EC}" type="presOf" srcId="{2331C9A5-B599-4B99-8F1D-B31E62822108}" destId="{E9ECDE49-9ACE-4368-952C-825A521DBE27}" srcOrd="0" destOrd="0" presId="urn:microsoft.com/office/officeart/2005/8/layout/hList1"/>
    <dgm:cxn modelId="{53F8CB6F-CF01-4B82-A585-42D3CA50C3A9}" srcId="{823AD5C5-060E-40C1-B267-8C98F914D571}" destId="{EE8F3F76-2322-44E6-9D99-4D75B50CAEFF}" srcOrd="2" destOrd="0" parTransId="{21C48AC5-474A-4F38-9AF1-811C8563D236}" sibTransId="{EDE8AEA9-94A1-4645-B1DF-31ED1579D272}"/>
    <dgm:cxn modelId="{76873CAB-BC06-48C4-BA1D-02AE5E485F6E}" srcId="{1EA8CE27-337F-436C-97BB-9A281D12F23F}" destId="{918A0179-CFC7-434B-B38C-32DE30CF3FD1}" srcOrd="0" destOrd="0" parTransId="{DB758B25-F7F4-4FFF-A4E0-26B1B849B664}" sibTransId="{62A79C3E-D96C-42C6-8194-2A897BEAE260}"/>
    <dgm:cxn modelId="{F20747C1-13F6-434E-8D7D-3D7B73C95017}" type="presOf" srcId="{918A0179-CFC7-434B-B38C-32DE30CF3FD1}" destId="{7F8B6526-D47B-408A-A074-07B9BB2F9D30}" srcOrd="0" destOrd="0" presId="urn:microsoft.com/office/officeart/2005/8/layout/hList1"/>
    <dgm:cxn modelId="{BA68D952-A5D2-433C-A03C-C58535076D38}" srcId="{823AD5C5-060E-40C1-B267-8C98F914D571}" destId="{11D58010-0443-4111-A4B8-56FE78448023}" srcOrd="3" destOrd="0" parTransId="{848A0850-F9C5-4076-A574-8F4AD1C48C08}" sibTransId="{FDF6C529-4349-4E6B-93B6-278BCC2BC4F9}"/>
    <dgm:cxn modelId="{45EDC6F9-F22C-4D9D-8561-2A031C994E5F}" type="presParOf" srcId="{DB9A4DB0-D360-47E8-B5BE-3C8BB5DEADC9}" destId="{6D6D6343-C0EF-4E0D-9F7D-5A2C31B3A140}" srcOrd="0" destOrd="0" presId="urn:microsoft.com/office/officeart/2005/8/layout/hList1"/>
    <dgm:cxn modelId="{86C2263F-58A4-4837-99BE-CCD74F49F599}" type="presParOf" srcId="{6D6D6343-C0EF-4E0D-9F7D-5A2C31B3A140}" destId="{F945BA7E-48F9-4678-B99A-2B2DB40BDBB7}" srcOrd="0" destOrd="0" presId="urn:microsoft.com/office/officeart/2005/8/layout/hList1"/>
    <dgm:cxn modelId="{818B0DF7-C4FC-47E7-99C7-FD1288250478}" type="presParOf" srcId="{6D6D6343-C0EF-4E0D-9F7D-5A2C31B3A140}" destId="{7F8B6526-D47B-408A-A074-07B9BB2F9D30}" srcOrd="1" destOrd="0" presId="urn:microsoft.com/office/officeart/2005/8/layout/hList1"/>
    <dgm:cxn modelId="{9FF29774-B704-4BD6-9AC7-55EC135160FF}" type="presParOf" srcId="{DB9A4DB0-D360-47E8-B5BE-3C8BB5DEADC9}" destId="{D88998CE-5DD6-41D6-9894-AD61CE2353F2}" srcOrd="1" destOrd="0" presId="urn:microsoft.com/office/officeart/2005/8/layout/hList1"/>
    <dgm:cxn modelId="{BA82E278-C2AC-4A3F-BCCF-64E1379C6127}" type="presParOf" srcId="{DB9A4DB0-D360-47E8-B5BE-3C8BB5DEADC9}" destId="{D0906191-9D9B-4F7A-9EAB-6F18C34A033A}" srcOrd="2" destOrd="0" presId="urn:microsoft.com/office/officeart/2005/8/layout/hList1"/>
    <dgm:cxn modelId="{F41B882D-3AB9-4741-BE00-354FD19E1EB4}" type="presParOf" srcId="{D0906191-9D9B-4F7A-9EAB-6F18C34A033A}" destId="{D22627EF-67F0-4A6F-8805-AE79C5DC3EA6}" srcOrd="0" destOrd="0" presId="urn:microsoft.com/office/officeart/2005/8/layout/hList1"/>
    <dgm:cxn modelId="{6279F921-7747-4AA2-9A17-094886DD0292}" type="presParOf" srcId="{D0906191-9D9B-4F7A-9EAB-6F18C34A033A}" destId="{23180BDA-DF02-4BEE-9FF8-C05028FB45D3}" srcOrd="1" destOrd="0" presId="urn:microsoft.com/office/officeart/2005/8/layout/hList1"/>
    <dgm:cxn modelId="{4DE732B6-2BE8-4784-BF96-7DD23D58E4FF}" type="presParOf" srcId="{DB9A4DB0-D360-47E8-B5BE-3C8BB5DEADC9}" destId="{ABC49CD9-26FA-432A-BD48-2E9D8DB62030}" srcOrd="3" destOrd="0" presId="urn:microsoft.com/office/officeart/2005/8/layout/hList1"/>
    <dgm:cxn modelId="{57096A5F-4FF3-442D-880A-58F4B58BD7E2}" type="presParOf" srcId="{DB9A4DB0-D360-47E8-B5BE-3C8BB5DEADC9}" destId="{765371BD-0625-4DC2-8A2B-DCF8EB0767E5}" srcOrd="4" destOrd="0" presId="urn:microsoft.com/office/officeart/2005/8/layout/hList1"/>
    <dgm:cxn modelId="{662E3F95-E860-4D6B-8516-C4F42223B2B8}" type="presParOf" srcId="{765371BD-0625-4DC2-8A2B-DCF8EB0767E5}" destId="{24277119-DC22-4EAC-892F-F543B68F873B}" srcOrd="0" destOrd="0" presId="urn:microsoft.com/office/officeart/2005/8/layout/hList1"/>
    <dgm:cxn modelId="{65DDF73E-3CEB-40A4-B669-F3E86E85F96D}" type="presParOf" srcId="{765371BD-0625-4DC2-8A2B-DCF8EB0767E5}" destId="{EFD55578-E3EA-4209-A9E3-47AA9E33C87D}" srcOrd="1" destOrd="0" presId="urn:microsoft.com/office/officeart/2005/8/layout/hList1"/>
    <dgm:cxn modelId="{3F22FD97-6896-4B7F-99DD-AD98712537C3}" type="presParOf" srcId="{DB9A4DB0-D360-47E8-B5BE-3C8BB5DEADC9}" destId="{27811EBD-70FA-4EFC-9404-D456351AB458}" srcOrd="5" destOrd="0" presId="urn:microsoft.com/office/officeart/2005/8/layout/hList1"/>
    <dgm:cxn modelId="{4546AF01-5DEE-4F06-AFA0-397FDBE66E11}" type="presParOf" srcId="{DB9A4DB0-D360-47E8-B5BE-3C8BB5DEADC9}" destId="{D788946E-A520-4C71-8DBB-774DF75499DF}" srcOrd="6" destOrd="0" presId="urn:microsoft.com/office/officeart/2005/8/layout/hList1"/>
    <dgm:cxn modelId="{BBB6B184-46AF-4304-86FB-65D47766697F}" type="presParOf" srcId="{D788946E-A520-4C71-8DBB-774DF75499DF}" destId="{C70B4131-92C1-48D2-85AE-5A9FFB90270C}" srcOrd="0" destOrd="0" presId="urn:microsoft.com/office/officeart/2005/8/layout/hList1"/>
    <dgm:cxn modelId="{69080BA4-F158-4FC4-A627-CA3B6FA4FBBB}" type="presParOf" srcId="{D788946E-A520-4C71-8DBB-774DF75499DF}" destId="{E9ECDE49-9ACE-4368-952C-825A521DBE27}" srcOrd="1" destOrd="0" presId="urn:microsoft.com/office/officeart/2005/8/layout/hLis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0EA182-DC20-4A5E-A8A6-F788B6B1058C}">
      <dsp:nvSpPr>
        <dsp:cNvPr id="0" name=""/>
        <dsp:cNvSpPr/>
      </dsp:nvSpPr>
      <dsp:spPr>
        <a:xfrm>
          <a:off x="0" y="1027041"/>
          <a:ext cx="8715375" cy="87703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3792" tIns="113792" rIns="113792" bIns="113792" numCol="1" spcCol="1270" anchor="ctr" anchorCtr="0">
          <a:noAutofit/>
        </a:bodyPr>
        <a:lstStyle/>
        <a:p>
          <a:pPr lvl="0" algn="l" defTabSz="711200">
            <a:lnSpc>
              <a:spcPct val="90000"/>
            </a:lnSpc>
            <a:spcBef>
              <a:spcPct val="0"/>
            </a:spcBef>
            <a:spcAft>
              <a:spcPct val="35000"/>
            </a:spcAft>
          </a:pPr>
          <a:r>
            <a:rPr lang="de-CH" sz="1600" kern="1200">
              <a:latin typeface="Arial" panose="020B0604020202020204" pitchFamily="34" charset="0"/>
              <a:cs typeface="Arial" panose="020B0604020202020204" pitchFamily="34" charset="0"/>
            </a:rPr>
            <a:t>Projektbeteiligte</a:t>
          </a:r>
          <a:endParaRPr lang="de-CH" sz="2500" kern="1200">
            <a:latin typeface="Arial" panose="020B0604020202020204" pitchFamily="34" charset="0"/>
            <a:cs typeface="Arial" panose="020B0604020202020204" pitchFamily="34" charset="0"/>
          </a:endParaRPr>
        </a:p>
      </dsp:txBody>
      <dsp:txXfrm>
        <a:off x="0" y="1027041"/>
        <a:ext cx="2614612" cy="877039"/>
      </dsp:txXfrm>
    </dsp:sp>
    <dsp:sp modelId="{937C90C4-50A7-4419-8A68-6E774FF3C19F}">
      <dsp:nvSpPr>
        <dsp:cNvPr id="0" name=""/>
        <dsp:cNvSpPr/>
      </dsp:nvSpPr>
      <dsp:spPr>
        <a:xfrm>
          <a:off x="0" y="919"/>
          <a:ext cx="8715375" cy="87703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3792" tIns="113792" rIns="113792" bIns="113792" numCol="1" spcCol="1270" anchor="ctr" anchorCtr="0">
          <a:noAutofit/>
        </a:bodyPr>
        <a:lstStyle/>
        <a:p>
          <a:pPr lvl="0" algn="l" defTabSz="711200">
            <a:lnSpc>
              <a:spcPct val="90000"/>
            </a:lnSpc>
            <a:spcBef>
              <a:spcPct val="0"/>
            </a:spcBef>
            <a:spcAft>
              <a:spcPct val="35000"/>
            </a:spcAft>
          </a:pPr>
          <a:r>
            <a:rPr lang="de-CH" sz="1600" kern="1200">
              <a:latin typeface="Arial" panose="020B0604020202020204" pitchFamily="34" charset="0"/>
              <a:cs typeface="Arial" panose="020B0604020202020204" pitchFamily="34" charset="0"/>
            </a:rPr>
            <a:t>Projektleitung</a:t>
          </a:r>
          <a:br>
            <a:rPr lang="de-CH" sz="1600" kern="1200">
              <a:latin typeface="Arial" panose="020B0604020202020204" pitchFamily="34" charset="0"/>
              <a:cs typeface="Arial" panose="020B0604020202020204" pitchFamily="34" charset="0"/>
            </a:rPr>
          </a:br>
          <a:r>
            <a:rPr lang="de-CH" sz="1000" kern="1200">
              <a:latin typeface="Arial" panose="020B0604020202020204" pitchFamily="34" charset="0"/>
              <a:cs typeface="Arial" panose="020B0604020202020204" pitchFamily="34" charset="0"/>
            </a:rPr>
            <a:t>(Koordination, Controlling &amp; Kommunikation)</a:t>
          </a:r>
          <a:r>
            <a:rPr lang="de-CH" sz="1100" kern="1200">
              <a:latin typeface="Arial" panose="020B0604020202020204" pitchFamily="34" charset="0"/>
              <a:cs typeface="Arial" panose="020B0604020202020204" pitchFamily="34" charset="0"/>
            </a:rPr>
            <a:t/>
          </a:r>
          <a:br>
            <a:rPr lang="de-CH" sz="1100" kern="1200">
              <a:latin typeface="Arial" panose="020B0604020202020204" pitchFamily="34" charset="0"/>
              <a:cs typeface="Arial" panose="020B0604020202020204" pitchFamily="34" charset="0"/>
            </a:rPr>
          </a:br>
          <a:endParaRPr lang="de-CH" sz="800" kern="1200">
            <a:latin typeface="Arial" panose="020B0604020202020204" pitchFamily="34" charset="0"/>
            <a:cs typeface="Arial" panose="020B0604020202020204" pitchFamily="34" charset="0"/>
          </a:endParaRPr>
        </a:p>
      </dsp:txBody>
      <dsp:txXfrm>
        <a:off x="0" y="919"/>
        <a:ext cx="2614612" cy="877039"/>
      </dsp:txXfrm>
    </dsp:sp>
    <dsp:sp modelId="{FDE2F355-8753-4D9D-A662-560640DC1FC3}">
      <dsp:nvSpPr>
        <dsp:cNvPr id="0" name=""/>
        <dsp:cNvSpPr/>
      </dsp:nvSpPr>
      <dsp:spPr>
        <a:xfrm>
          <a:off x="5018781" y="75460"/>
          <a:ext cx="1118117" cy="7454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de-CH" sz="1000" kern="1200">
              <a:latin typeface="Arial" panose="020B0604020202020204" pitchFamily="34" charset="0"/>
              <a:cs typeface="Arial" panose="020B0604020202020204" pitchFamily="34" charset="0"/>
            </a:rPr>
            <a:t>Bereich</a:t>
          </a:r>
        </a:p>
        <a:p>
          <a:pPr lvl="0" algn="ctr" defTabSz="444500">
            <a:lnSpc>
              <a:spcPct val="90000"/>
            </a:lnSpc>
            <a:spcBef>
              <a:spcPct val="0"/>
            </a:spcBef>
            <a:spcAft>
              <a:spcPct val="35000"/>
            </a:spcAft>
          </a:pPr>
          <a:r>
            <a:rPr lang="de-CH" sz="1000" kern="1200">
              <a:latin typeface="Arial" panose="020B0604020202020204" pitchFamily="34" charset="0"/>
              <a:cs typeface="Arial" panose="020B0604020202020204" pitchFamily="34" charset="0"/>
            </a:rPr>
            <a:t>Liegenschaften</a:t>
          </a:r>
        </a:p>
      </dsp:txBody>
      <dsp:txXfrm>
        <a:off x="5040613" y="97292"/>
        <a:ext cx="1074453" cy="701747"/>
      </dsp:txXfrm>
    </dsp:sp>
    <dsp:sp modelId="{74A5F09D-01DF-423A-B958-CD9800377D58}">
      <dsp:nvSpPr>
        <dsp:cNvPr id="0" name=""/>
        <dsp:cNvSpPr/>
      </dsp:nvSpPr>
      <dsp:spPr>
        <a:xfrm>
          <a:off x="3397510" y="820872"/>
          <a:ext cx="2180329" cy="298164"/>
        </a:xfrm>
        <a:custGeom>
          <a:avLst/>
          <a:gdLst/>
          <a:ahLst/>
          <a:cxnLst/>
          <a:rect l="0" t="0" r="0" b="0"/>
          <a:pathLst>
            <a:path>
              <a:moveTo>
                <a:pt x="2180329" y="0"/>
              </a:moveTo>
              <a:lnTo>
                <a:pt x="2180329" y="149082"/>
              </a:lnTo>
              <a:lnTo>
                <a:pt x="0" y="149082"/>
              </a:lnTo>
              <a:lnTo>
                <a:pt x="0" y="2981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BD075E-7FDA-4C6B-8B87-5242D67F4842}">
      <dsp:nvSpPr>
        <dsp:cNvPr id="0" name=""/>
        <dsp:cNvSpPr/>
      </dsp:nvSpPr>
      <dsp:spPr>
        <a:xfrm>
          <a:off x="2838451" y="1119037"/>
          <a:ext cx="1118117" cy="7454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de-CH" sz="1000" kern="1200">
              <a:latin typeface="Arial" panose="020B0604020202020204" pitchFamily="34" charset="0"/>
              <a:cs typeface="Arial" panose="020B0604020202020204" pitchFamily="34" charset="0"/>
            </a:rPr>
            <a:t>Nutzer</a:t>
          </a:r>
        </a:p>
        <a:p>
          <a:pPr lvl="0" algn="ctr" defTabSz="444500">
            <a:lnSpc>
              <a:spcPct val="90000"/>
            </a:lnSpc>
            <a:spcBef>
              <a:spcPct val="0"/>
            </a:spcBef>
            <a:spcAft>
              <a:spcPct val="35000"/>
            </a:spcAft>
          </a:pPr>
          <a:r>
            <a:rPr lang="de-CH" sz="1000" kern="1200">
              <a:latin typeface="Arial" panose="020B0604020202020204" pitchFamily="34" charset="0"/>
              <a:cs typeface="Arial" panose="020B0604020202020204" pitchFamily="34" charset="0"/>
            </a:rPr>
            <a:t>(Bildung)</a:t>
          </a:r>
          <a:br>
            <a:rPr lang="de-CH" sz="1000" kern="1200">
              <a:latin typeface="Arial" panose="020B0604020202020204" pitchFamily="34" charset="0"/>
              <a:cs typeface="Arial" panose="020B0604020202020204" pitchFamily="34" charset="0"/>
            </a:rPr>
          </a:br>
          <a:endParaRPr lang="de-CH" sz="1000" kern="1200">
            <a:latin typeface="Arial" panose="020B0604020202020204" pitchFamily="34" charset="0"/>
            <a:cs typeface="Arial" panose="020B0604020202020204" pitchFamily="34" charset="0"/>
          </a:endParaRPr>
        </a:p>
      </dsp:txBody>
      <dsp:txXfrm>
        <a:off x="2860283" y="1140869"/>
        <a:ext cx="1074453" cy="701747"/>
      </dsp:txXfrm>
    </dsp:sp>
    <dsp:sp modelId="{D258BB08-1BD8-474D-BD1A-1CA47A7DFC49}">
      <dsp:nvSpPr>
        <dsp:cNvPr id="0" name=""/>
        <dsp:cNvSpPr/>
      </dsp:nvSpPr>
      <dsp:spPr>
        <a:xfrm>
          <a:off x="4851063" y="820872"/>
          <a:ext cx="726776" cy="298164"/>
        </a:xfrm>
        <a:custGeom>
          <a:avLst/>
          <a:gdLst/>
          <a:ahLst/>
          <a:cxnLst/>
          <a:rect l="0" t="0" r="0" b="0"/>
          <a:pathLst>
            <a:path>
              <a:moveTo>
                <a:pt x="726776" y="0"/>
              </a:moveTo>
              <a:lnTo>
                <a:pt x="726776" y="149082"/>
              </a:lnTo>
              <a:lnTo>
                <a:pt x="0" y="149082"/>
              </a:lnTo>
              <a:lnTo>
                <a:pt x="0" y="2981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1790C7-E3F2-4FEE-8413-5F2B67EE3DD2}">
      <dsp:nvSpPr>
        <dsp:cNvPr id="0" name=""/>
        <dsp:cNvSpPr/>
      </dsp:nvSpPr>
      <dsp:spPr>
        <a:xfrm>
          <a:off x="4292004" y="1119037"/>
          <a:ext cx="1118117" cy="7454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de-CH" sz="1000" kern="1200">
              <a:latin typeface="Arial" panose="020B0604020202020204" pitchFamily="34" charset="0"/>
              <a:cs typeface="Arial" panose="020B0604020202020204" pitchFamily="34" charset="0"/>
            </a:rPr>
            <a:t>Bau &amp; Entwicklung</a:t>
          </a:r>
        </a:p>
        <a:p>
          <a:pPr lvl="0" algn="ctr" defTabSz="444500">
            <a:lnSpc>
              <a:spcPct val="90000"/>
            </a:lnSpc>
            <a:spcBef>
              <a:spcPct val="0"/>
            </a:spcBef>
            <a:spcAft>
              <a:spcPct val="35000"/>
            </a:spcAft>
          </a:pPr>
          <a:r>
            <a:rPr lang="de-CH" sz="1000" kern="1200">
              <a:latin typeface="Arial" panose="020B0604020202020204" pitchFamily="34" charset="0"/>
              <a:cs typeface="Arial" panose="020B0604020202020204" pitchFamily="34" charset="0"/>
            </a:rPr>
            <a:t>(Spezialisten/-Bauprojektmana-gement GLN)</a:t>
          </a:r>
        </a:p>
      </dsp:txBody>
      <dsp:txXfrm>
        <a:off x="4313836" y="1140869"/>
        <a:ext cx="1074453" cy="701747"/>
      </dsp:txXfrm>
    </dsp:sp>
    <dsp:sp modelId="{C6E8E45F-0A56-4AAE-9B4B-726DA184D839}">
      <dsp:nvSpPr>
        <dsp:cNvPr id="0" name=""/>
        <dsp:cNvSpPr/>
      </dsp:nvSpPr>
      <dsp:spPr>
        <a:xfrm>
          <a:off x="5577840" y="820872"/>
          <a:ext cx="726776" cy="298164"/>
        </a:xfrm>
        <a:custGeom>
          <a:avLst/>
          <a:gdLst/>
          <a:ahLst/>
          <a:cxnLst/>
          <a:rect l="0" t="0" r="0" b="0"/>
          <a:pathLst>
            <a:path>
              <a:moveTo>
                <a:pt x="0" y="0"/>
              </a:moveTo>
              <a:lnTo>
                <a:pt x="0" y="149082"/>
              </a:lnTo>
              <a:lnTo>
                <a:pt x="726776" y="149082"/>
              </a:lnTo>
              <a:lnTo>
                <a:pt x="726776" y="2981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CC4872-1604-41EB-9500-0CBDBA2F8FA2}">
      <dsp:nvSpPr>
        <dsp:cNvPr id="0" name=""/>
        <dsp:cNvSpPr/>
      </dsp:nvSpPr>
      <dsp:spPr>
        <a:xfrm>
          <a:off x="5745557" y="1119037"/>
          <a:ext cx="1118117" cy="7454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de-CH" sz="1000" kern="1200">
              <a:latin typeface="Arial" panose="020B0604020202020204" pitchFamily="34" charset="0"/>
              <a:cs typeface="Arial" panose="020B0604020202020204" pitchFamily="34" charset="0"/>
            </a:rPr>
            <a:t>Betrieb</a:t>
          </a:r>
        </a:p>
        <a:p>
          <a:pPr lvl="0" algn="ctr" defTabSz="444500">
            <a:lnSpc>
              <a:spcPct val="90000"/>
            </a:lnSpc>
            <a:spcBef>
              <a:spcPct val="0"/>
            </a:spcBef>
            <a:spcAft>
              <a:spcPct val="35000"/>
            </a:spcAft>
          </a:pPr>
          <a:r>
            <a:rPr lang="de-CH" sz="1000" kern="1200">
              <a:latin typeface="Arial" panose="020B0604020202020204" pitchFamily="34" charset="0"/>
              <a:cs typeface="Arial" panose="020B0604020202020204" pitchFamily="34" charset="0"/>
            </a:rPr>
            <a:t>(Tech. Dienst/HW GLN)</a:t>
          </a:r>
        </a:p>
      </dsp:txBody>
      <dsp:txXfrm>
        <a:off x="5767389" y="1140869"/>
        <a:ext cx="1074453" cy="701747"/>
      </dsp:txXfrm>
    </dsp:sp>
    <dsp:sp modelId="{372F01A4-CC17-4907-B2AB-E5B133CB0819}">
      <dsp:nvSpPr>
        <dsp:cNvPr id="0" name=""/>
        <dsp:cNvSpPr/>
      </dsp:nvSpPr>
      <dsp:spPr>
        <a:xfrm>
          <a:off x="5577840" y="820872"/>
          <a:ext cx="2180329" cy="298164"/>
        </a:xfrm>
        <a:custGeom>
          <a:avLst/>
          <a:gdLst/>
          <a:ahLst/>
          <a:cxnLst/>
          <a:rect l="0" t="0" r="0" b="0"/>
          <a:pathLst>
            <a:path>
              <a:moveTo>
                <a:pt x="0" y="0"/>
              </a:moveTo>
              <a:lnTo>
                <a:pt x="0" y="149082"/>
              </a:lnTo>
              <a:lnTo>
                <a:pt x="2180329" y="149082"/>
              </a:lnTo>
              <a:lnTo>
                <a:pt x="2180329" y="2981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490C4F-6E4F-41A4-9BDD-A30F8394B698}">
      <dsp:nvSpPr>
        <dsp:cNvPr id="0" name=""/>
        <dsp:cNvSpPr/>
      </dsp:nvSpPr>
      <dsp:spPr>
        <a:xfrm>
          <a:off x="7199110" y="1119037"/>
          <a:ext cx="1118117" cy="7454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de-CH" sz="1000" kern="1200">
              <a:latin typeface="Arial" panose="020B0604020202020204" pitchFamily="34" charset="0"/>
              <a:cs typeface="Arial" panose="020B0604020202020204" pitchFamily="34" charset="0"/>
            </a:rPr>
            <a:t>Eigentümerin</a:t>
          </a:r>
        </a:p>
        <a:p>
          <a:pPr lvl="0" algn="ctr" defTabSz="444500">
            <a:lnSpc>
              <a:spcPct val="90000"/>
            </a:lnSpc>
            <a:spcBef>
              <a:spcPct val="0"/>
            </a:spcBef>
            <a:spcAft>
              <a:spcPct val="35000"/>
            </a:spcAft>
          </a:pPr>
          <a:r>
            <a:rPr lang="de-CH" sz="1000" kern="1200">
              <a:latin typeface="Arial" panose="020B0604020202020204" pitchFamily="34" charset="0"/>
              <a:cs typeface="Arial" panose="020B0604020202020204" pitchFamily="34" charset="0"/>
            </a:rPr>
            <a:t>(Eigentümer-vertretung GLN)</a:t>
          </a:r>
        </a:p>
      </dsp:txBody>
      <dsp:txXfrm>
        <a:off x="7220942" y="1140869"/>
        <a:ext cx="1074453" cy="7017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45BA7E-48F9-4678-B99A-2B2DB40BDBB7}">
      <dsp:nvSpPr>
        <dsp:cNvPr id="0" name=""/>
        <dsp:cNvSpPr/>
      </dsp:nvSpPr>
      <dsp:spPr>
        <a:xfrm>
          <a:off x="3255" y="104798"/>
          <a:ext cx="1957688" cy="585497"/>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de-CH" sz="1600" b="0" kern="1200">
              <a:solidFill>
                <a:schemeClr val="bg1"/>
              </a:solidFill>
              <a:latin typeface="Arial" panose="020B0604020202020204" pitchFamily="34" charset="0"/>
              <a:cs typeface="Arial" panose="020B0604020202020204" pitchFamily="34" charset="0"/>
            </a:rPr>
            <a:t>1. Ziel</a:t>
          </a:r>
        </a:p>
      </dsp:txBody>
      <dsp:txXfrm>
        <a:off x="3255" y="104798"/>
        <a:ext cx="1957688" cy="585497"/>
      </dsp:txXfrm>
    </dsp:sp>
    <dsp:sp modelId="{7F8B6526-D47B-408A-A074-07B9BB2F9D30}">
      <dsp:nvSpPr>
        <dsp:cNvPr id="0" name=""/>
        <dsp:cNvSpPr/>
      </dsp:nvSpPr>
      <dsp:spPr>
        <a:xfrm>
          <a:off x="3255" y="591506"/>
          <a:ext cx="1957688" cy="180072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de-CH" sz="1200" kern="1200">
              <a:solidFill>
                <a:sysClr val="windowText" lastClr="000000"/>
              </a:solidFill>
              <a:latin typeface="Arial" panose="020B0604020202020204" pitchFamily="34" charset="0"/>
              <a:cs typeface="Arial" panose="020B0604020202020204" pitchFamily="34" charset="0"/>
            </a:rPr>
            <a:t>Wir binden sämtliche Bedarfsgruppen (Nutzer) in das Projket ein und kennen deren Bedürfnisse.</a:t>
          </a:r>
        </a:p>
      </dsp:txBody>
      <dsp:txXfrm>
        <a:off x="3255" y="591506"/>
        <a:ext cx="1957688" cy="1800720"/>
      </dsp:txXfrm>
    </dsp:sp>
    <dsp:sp modelId="{D22627EF-67F0-4A6F-8805-AE79C5DC3EA6}">
      <dsp:nvSpPr>
        <dsp:cNvPr id="0" name=""/>
        <dsp:cNvSpPr/>
      </dsp:nvSpPr>
      <dsp:spPr>
        <a:xfrm>
          <a:off x="2235020" y="104798"/>
          <a:ext cx="1957688" cy="585497"/>
        </a:xfrm>
        <a:prstGeom prst="rect">
          <a:avLst/>
        </a:prstGeom>
        <a:solidFill>
          <a:schemeClr val="accent1"/>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de-CH" sz="1600" b="0" kern="1200">
              <a:solidFill>
                <a:schemeClr val="bg1"/>
              </a:solidFill>
              <a:latin typeface="Arial" panose="020B0604020202020204" pitchFamily="34" charset="0"/>
              <a:cs typeface="Arial" panose="020B0604020202020204" pitchFamily="34" charset="0"/>
            </a:rPr>
            <a:t>2. Ziel</a:t>
          </a:r>
        </a:p>
      </dsp:txBody>
      <dsp:txXfrm>
        <a:off x="2235020" y="104798"/>
        <a:ext cx="1957688" cy="585497"/>
      </dsp:txXfrm>
    </dsp:sp>
    <dsp:sp modelId="{23180BDA-DF02-4BEE-9FF8-C05028FB45D3}">
      <dsp:nvSpPr>
        <dsp:cNvPr id="0" name=""/>
        <dsp:cNvSpPr/>
      </dsp:nvSpPr>
      <dsp:spPr>
        <a:xfrm>
          <a:off x="2235020" y="592911"/>
          <a:ext cx="1957688" cy="180072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de-CH" sz="1200" kern="1200">
              <a:solidFill>
                <a:sysClr val="windowText" lastClr="000000"/>
              </a:solidFill>
              <a:latin typeface="Arial" panose="020B0604020202020204" pitchFamily="34" charset="0"/>
              <a:cs typeface="Arial" panose="020B0604020202020204" pitchFamily="34" charset="0"/>
            </a:rPr>
            <a:t>Wir sind dienstleistungsorientiert und erarbeiten optimale Lösungen.</a:t>
          </a:r>
        </a:p>
      </dsp:txBody>
      <dsp:txXfrm>
        <a:off x="2235020" y="592911"/>
        <a:ext cx="1957688" cy="1800720"/>
      </dsp:txXfrm>
    </dsp:sp>
    <dsp:sp modelId="{24277119-DC22-4EAC-892F-F543B68F873B}">
      <dsp:nvSpPr>
        <dsp:cNvPr id="0" name=""/>
        <dsp:cNvSpPr/>
      </dsp:nvSpPr>
      <dsp:spPr>
        <a:xfrm>
          <a:off x="4466785" y="104798"/>
          <a:ext cx="1957688" cy="585497"/>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de-CH" sz="1600" b="0" kern="1200">
              <a:solidFill>
                <a:schemeClr val="bg1"/>
              </a:solidFill>
              <a:latin typeface="Arial" panose="020B0604020202020204" pitchFamily="34" charset="0"/>
              <a:cs typeface="Arial" panose="020B0604020202020204" pitchFamily="34" charset="0"/>
            </a:rPr>
            <a:t>3. Ziel</a:t>
          </a:r>
        </a:p>
      </dsp:txBody>
      <dsp:txXfrm>
        <a:off x="4466785" y="104798"/>
        <a:ext cx="1957688" cy="585497"/>
      </dsp:txXfrm>
    </dsp:sp>
    <dsp:sp modelId="{EFD55578-E3EA-4209-A9E3-47AA9E33C87D}">
      <dsp:nvSpPr>
        <dsp:cNvPr id="0" name=""/>
        <dsp:cNvSpPr/>
      </dsp:nvSpPr>
      <dsp:spPr>
        <a:xfrm>
          <a:off x="4466785" y="591506"/>
          <a:ext cx="1957688" cy="180072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de-CH" sz="1200" kern="1200">
              <a:solidFill>
                <a:sysClr val="windowText" lastClr="000000"/>
              </a:solidFill>
              <a:latin typeface="Arial" panose="020B0604020202020204" pitchFamily="34" charset="0"/>
              <a:cs typeface="Arial" panose="020B0604020202020204" pitchFamily="34" charset="0"/>
            </a:rPr>
            <a:t>Wir garantieren eine einwandfreie Projektrealisierung.</a:t>
          </a:r>
        </a:p>
      </dsp:txBody>
      <dsp:txXfrm>
        <a:off x="4466785" y="591506"/>
        <a:ext cx="1957688" cy="1800720"/>
      </dsp:txXfrm>
    </dsp:sp>
    <dsp:sp modelId="{C70B4131-92C1-48D2-85AE-5A9FFB90270C}">
      <dsp:nvSpPr>
        <dsp:cNvPr id="0" name=""/>
        <dsp:cNvSpPr/>
      </dsp:nvSpPr>
      <dsp:spPr>
        <a:xfrm>
          <a:off x="6698550" y="104798"/>
          <a:ext cx="1957688" cy="585497"/>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de-CH" sz="1600" b="0" kern="1200">
              <a:solidFill>
                <a:schemeClr val="bg1"/>
              </a:solidFill>
              <a:latin typeface="Arial" panose="020B0604020202020204" pitchFamily="34" charset="0"/>
              <a:cs typeface="Arial" panose="020B0604020202020204" pitchFamily="34" charset="0"/>
            </a:rPr>
            <a:t>4. Ziel</a:t>
          </a:r>
        </a:p>
      </dsp:txBody>
      <dsp:txXfrm>
        <a:off x="6698550" y="104798"/>
        <a:ext cx="1957688" cy="585497"/>
      </dsp:txXfrm>
    </dsp:sp>
    <dsp:sp modelId="{E9ECDE49-9ACE-4368-952C-825A521DBE27}">
      <dsp:nvSpPr>
        <dsp:cNvPr id="0" name=""/>
        <dsp:cNvSpPr/>
      </dsp:nvSpPr>
      <dsp:spPr>
        <a:xfrm>
          <a:off x="6701800" y="582611"/>
          <a:ext cx="1957688" cy="180072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de-CH" sz="1200" kern="1200">
              <a:latin typeface="Arial" panose="020B0604020202020204" pitchFamily="34" charset="0"/>
              <a:cs typeface="Arial" panose="020B0604020202020204" pitchFamily="34" charset="0"/>
            </a:rPr>
            <a:t>Wir sichern mittels Projektcontrolling die Kosten, Qualität, Bedürfnisse und Termineinhaltung.</a:t>
          </a:r>
          <a:endParaRPr lang="de-DE" sz="1200" kern="1200">
            <a:latin typeface="Arial" panose="020B0604020202020204" pitchFamily="34" charset="0"/>
            <a:cs typeface="Arial" panose="020B0604020202020204" pitchFamily="34" charset="0"/>
          </a:endParaRPr>
        </a:p>
      </dsp:txBody>
      <dsp:txXfrm>
        <a:off x="6701800" y="582611"/>
        <a:ext cx="1957688" cy="180072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8A891-B284-451E-BD01-72110C760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6F395710.dotm</Template>
  <TotalTime>0</TotalTime>
  <Pages>14</Pages>
  <Words>872</Words>
  <Characters>7032</Characters>
  <Application>Microsoft Office Word</Application>
  <DocSecurity>0</DocSecurity>
  <Lines>58</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7889</CharactersWithSpaces>
  <SharedDoc>false</SharedDoc>
  <HLinks>
    <vt:vector size="12" baseType="variant">
      <vt:variant>
        <vt:i4>3080222</vt:i4>
      </vt:variant>
      <vt:variant>
        <vt:i4>3</vt:i4>
      </vt:variant>
      <vt:variant>
        <vt:i4>0</vt:i4>
      </vt:variant>
      <vt:variant>
        <vt:i4>5</vt:i4>
      </vt:variant>
      <vt:variant>
        <vt:lpwstr>mailto:bruno.gallati@glarus-nord.ch</vt:lpwstr>
      </vt:variant>
      <vt:variant>
        <vt:lpwstr/>
      </vt:variant>
      <vt:variant>
        <vt:i4>5308541</vt:i4>
      </vt:variant>
      <vt:variant>
        <vt:i4>0</vt:i4>
      </vt:variant>
      <vt:variant>
        <vt:i4>0</vt:i4>
      </vt:variant>
      <vt:variant>
        <vt:i4>5</vt:i4>
      </vt:variant>
      <vt:variant>
        <vt:lpwstr>mailto:David.zingg@glarus-nord.ch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Baitella</dc:creator>
  <cp:keywords/>
  <dc:description/>
  <cp:lastModifiedBy>David Zingg</cp:lastModifiedBy>
  <cp:revision>3</cp:revision>
  <cp:lastPrinted>2016-04-27T11:41:00Z</cp:lastPrinted>
  <dcterms:created xsi:type="dcterms:W3CDTF">2016-04-28T06:57:00Z</dcterms:created>
  <dcterms:modified xsi:type="dcterms:W3CDTF">2016-04-28T09:38:00Z</dcterms:modified>
</cp:coreProperties>
</file>